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1B4D" w14:textId="77777777" w:rsidR="00400A7D" w:rsidRPr="008D3328" w:rsidRDefault="00400A7D" w:rsidP="008D332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D3328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31BD6C95" w14:textId="77777777" w:rsidR="008D3328" w:rsidRDefault="00400A7D" w:rsidP="008D332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D3328">
        <w:rPr>
          <w:rFonts w:ascii="Times New Roman" w:eastAsia="Calibri" w:hAnsi="Times New Roman" w:cs="Times New Roman"/>
          <w:bCs/>
          <w:sz w:val="28"/>
          <w:szCs w:val="28"/>
        </w:rPr>
        <w:t>начальная общеобразовательная школа №3</w:t>
      </w:r>
      <w:r w:rsidR="008D33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D3328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</w:p>
    <w:p w14:paraId="27F1A8AD" w14:textId="4AFB5BE2" w:rsidR="00400A7D" w:rsidRDefault="00400A7D" w:rsidP="008D332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D3328">
        <w:rPr>
          <w:rFonts w:ascii="Times New Roman" w:eastAsia="Calibri" w:hAnsi="Times New Roman" w:cs="Times New Roman"/>
          <w:bCs/>
          <w:sz w:val="28"/>
          <w:szCs w:val="28"/>
        </w:rPr>
        <w:t>«Село Троицкое» Нанайского муниципального района Хабаровского края</w:t>
      </w:r>
    </w:p>
    <w:p w14:paraId="2800B915" w14:textId="3EC91526" w:rsidR="008D3328" w:rsidRDefault="008D3328" w:rsidP="008D332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3D2753" w14:textId="77777777" w:rsidR="008D3328" w:rsidRPr="008D3328" w:rsidRDefault="008D3328" w:rsidP="008D332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E0B582" w14:textId="77777777" w:rsidR="00400A7D" w:rsidRPr="008D3328" w:rsidRDefault="00400A7D" w:rsidP="008D3328">
      <w:pPr>
        <w:suppressAutoHyphens/>
        <w:spacing w:after="0" w:line="240" w:lineRule="auto"/>
        <w:ind w:left="-540" w:firstLine="540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16"/>
        <w:gridCol w:w="3335"/>
      </w:tblGrid>
      <w:tr w:rsidR="00652793" w14:paraId="756324BE" w14:textId="77777777" w:rsidTr="0065279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3E1D" w14:textId="77777777" w:rsidR="00652793" w:rsidRPr="00652793" w:rsidRDefault="00652793" w:rsidP="008D332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52793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proofErr w:type="gramStart"/>
            <w:r w:rsidRPr="00652793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Согласовано»  протокол</w:t>
            </w:r>
            <w:proofErr w:type="gramEnd"/>
            <w:r w:rsidRPr="00652793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ШМО № 01 от 30.08.2021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C209" w14:textId="77777777" w:rsidR="00652793" w:rsidRPr="00652793" w:rsidRDefault="00652793" w:rsidP="008D332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52793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«Утверждена»</w:t>
            </w:r>
          </w:p>
          <w:p w14:paraId="4AFCDBDD" w14:textId="77777777" w:rsidR="00652793" w:rsidRPr="00652793" w:rsidRDefault="00652793" w:rsidP="008D332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52793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Протокол педсовета №01 30.08.2021 г</w:t>
            </w:r>
          </w:p>
          <w:p w14:paraId="618B8C38" w14:textId="77777777" w:rsidR="00652793" w:rsidRPr="00652793" w:rsidRDefault="00652793" w:rsidP="008D33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F81" w14:textId="77777777" w:rsidR="00652793" w:rsidRPr="00652793" w:rsidRDefault="00652793" w:rsidP="008D332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52793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14:paraId="2AB86591" w14:textId="77777777" w:rsidR="00652793" w:rsidRPr="00652793" w:rsidRDefault="00652793" w:rsidP="008D332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52793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Приказ № 100</w:t>
            </w:r>
          </w:p>
          <w:p w14:paraId="7F1D2D02" w14:textId="77777777" w:rsidR="00652793" w:rsidRPr="00652793" w:rsidRDefault="00652793" w:rsidP="008D332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52793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 22.09.2021г</w:t>
            </w:r>
          </w:p>
          <w:p w14:paraId="1D54B4EB" w14:textId="77777777" w:rsidR="00652793" w:rsidRPr="00652793" w:rsidRDefault="00652793" w:rsidP="008D332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52793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Директор     подпись/ФИО/______</w:t>
            </w:r>
          </w:p>
          <w:p w14:paraId="55AD5357" w14:textId="77777777" w:rsidR="00652793" w:rsidRPr="00652793" w:rsidRDefault="00652793" w:rsidP="008D33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4D8150F1" w14:textId="77777777" w:rsidR="00400A7D" w:rsidRPr="00E051D2" w:rsidRDefault="00400A7D" w:rsidP="00400A7D">
      <w:pPr>
        <w:suppressAutoHyphens/>
        <w:rPr>
          <w:rFonts w:ascii="Times New Roman" w:eastAsia="MS Mincho" w:hAnsi="Times New Roman" w:cs="Times New Roman"/>
          <w:sz w:val="36"/>
          <w:lang w:eastAsia="ar-SA"/>
        </w:rPr>
      </w:pPr>
    </w:p>
    <w:p w14:paraId="45ED590E" w14:textId="1C1A70CC" w:rsidR="00400A7D" w:rsidRPr="00E051D2" w:rsidRDefault="00400A7D" w:rsidP="008D3328">
      <w:pPr>
        <w:suppressAutoHyphens/>
        <w:jc w:val="center"/>
        <w:rPr>
          <w:rFonts w:ascii="Times New Roman" w:eastAsia="MS Mincho" w:hAnsi="Times New Roman" w:cs="Times New Roman"/>
          <w:sz w:val="36"/>
          <w:lang w:eastAsia="ar-SA"/>
        </w:rPr>
      </w:pPr>
      <w:r w:rsidRPr="00E051D2">
        <w:rPr>
          <w:rFonts w:ascii="Times New Roman" w:eastAsia="MS Mincho" w:hAnsi="Times New Roman" w:cs="Times New Roman"/>
          <w:sz w:val="36"/>
          <w:lang w:eastAsia="ar-SA"/>
        </w:rPr>
        <w:t xml:space="preserve">Рабочая программа педагога </w:t>
      </w:r>
    </w:p>
    <w:p w14:paraId="3D7E5975" w14:textId="77777777" w:rsidR="00400A7D" w:rsidRPr="00E051D2" w:rsidRDefault="001A7FB0" w:rsidP="001A7FB0">
      <w:pPr>
        <w:suppressAutoHyphens/>
        <w:jc w:val="center"/>
        <w:rPr>
          <w:rFonts w:ascii="Times New Roman" w:eastAsia="MS Mincho" w:hAnsi="Times New Roman" w:cs="Times New Roman"/>
          <w:sz w:val="36"/>
          <w:u w:val="single"/>
          <w:lang w:eastAsia="ar-SA"/>
        </w:rPr>
      </w:pPr>
      <w:proofErr w:type="gramStart"/>
      <w:r w:rsidRPr="00E051D2">
        <w:rPr>
          <w:rFonts w:ascii="Times New Roman" w:eastAsia="MS Mincho" w:hAnsi="Times New Roman" w:cs="Times New Roman"/>
          <w:sz w:val="36"/>
          <w:u w:val="single"/>
          <w:lang w:eastAsia="ar-SA"/>
        </w:rPr>
        <w:t>по  музыке</w:t>
      </w:r>
      <w:proofErr w:type="gramEnd"/>
    </w:p>
    <w:p w14:paraId="333AC282" w14:textId="77777777" w:rsidR="00400A7D" w:rsidRPr="00E051D2" w:rsidRDefault="00400A7D" w:rsidP="00400A7D">
      <w:pPr>
        <w:tabs>
          <w:tab w:val="left" w:pos="2844"/>
        </w:tabs>
        <w:suppressAutoHyphens/>
        <w:rPr>
          <w:rFonts w:ascii="Times New Roman" w:eastAsia="MS Mincho" w:hAnsi="Times New Roman" w:cs="Times New Roman"/>
          <w:color w:val="A6A6A6"/>
          <w:sz w:val="20"/>
          <w:lang w:eastAsia="ar-SA"/>
        </w:rPr>
      </w:pPr>
      <w:r w:rsidRPr="00E051D2">
        <w:rPr>
          <w:rFonts w:ascii="Times New Roman" w:eastAsia="MS Mincho" w:hAnsi="Times New Roman" w:cs="Times New Roman"/>
          <w:sz w:val="36"/>
          <w:lang w:eastAsia="ar-SA"/>
        </w:rPr>
        <w:tab/>
      </w:r>
      <w:r w:rsidRPr="00E051D2">
        <w:rPr>
          <w:rFonts w:ascii="Times New Roman" w:eastAsia="MS Mincho" w:hAnsi="Times New Roman" w:cs="Times New Roman"/>
          <w:color w:val="A6A6A6"/>
          <w:lang w:eastAsia="ar-SA"/>
        </w:rPr>
        <w:t>(наименование учебного предмета, курса)</w:t>
      </w:r>
    </w:p>
    <w:p w14:paraId="7044C95E" w14:textId="77777777" w:rsidR="00400A7D" w:rsidRPr="00E051D2" w:rsidRDefault="00400A7D" w:rsidP="00400A7D">
      <w:pPr>
        <w:suppressAutoHyphens/>
        <w:rPr>
          <w:rFonts w:ascii="Times New Roman" w:eastAsia="MS Mincho" w:hAnsi="Times New Roman" w:cs="Times New Roman"/>
          <w:sz w:val="36"/>
          <w:u w:val="single"/>
          <w:lang w:eastAsia="ar-SA"/>
        </w:rPr>
      </w:pPr>
      <w:r w:rsidRPr="00E051D2">
        <w:rPr>
          <w:rFonts w:ascii="Times New Roman" w:eastAsia="MS Mincho" w:hAnsi="Times New Roman" w:cs="Times New Roman"/>
          <w:sz w:val="36"/>
          <w:lang w:eastAsia="ar-SA"/>
        </w:rPr>
        <w:t xml:space="preserve">                                           </w:t>
      </w:r>
      <w:r w:rsidRPr="00E051D2">
        <w:rPr>
          <w:rFonts w:ascii="Times New Roman" w:eastAsia="MS Mincho" w:hAnsi="Times New Roman" w:cs="Times New Roman"/>
          <w:sz w:val="36"/>
          <w:u w:val="single"/>
          <w:lang w:eastAsia="ar-SA"/>
        </w:rPr>
        <w:t>для 1-4  классов</w:t>
      </w:r>
    </w:p>
    <w:p w14:paraId="19EE1AAE" w14:textId="77777777" w:rsidR="00400A7D" w:rsidRPr="00E051D2" w:rsidRDefault="00400A7D" w:rsidP="00400A7D">
      <w:pPr>
        <w:suppressAutoHyphens/>
        <w:jc w:val="center"/>
        <w:rPr>
          <w:rFonts w:ascii="Times New Roman" w:eastAsia="MS Mincho" w:hAnsi="Times New Roman" w:cs="Times New Roman"/>
          <w:color w:val="A6A6A6"/>
          <w:sz w:val="20"/>
          <w:lang w:eastAsia="ar-SA"/>
        </w:rPr>
      </w:pPr>
      <w:r w:rsidRPr="00E051D2">
        <w:rPr>
          <w:rFonts w:ascii="Times New Roman" w:eastAsia="MS Mincho" w:hAnsi="Times New Roman" w:cs="Times New Roman"/>
          <w:color w:val="A6A6A6"/>
          <w:lang w:eastAsia="ar-SA"/>
        </w:rPr>
        <w:t>(уровень обучения, класс)</w:t>
      </w:r>
    </w:p>
    <w:p w14:paraId="5E823EAE" w14:textId="77777777" w:rsidR="00400A7D" w:rsidRPr="00E051D2" w:rsidRDefault="00E051D2" w:rsidP="00400A7D">
      <w:pPr>
        <w:suppressAutoHyphens/>
        <w:jc w:val="center"/>
        <w:rPr>
          <w:rFonts w:ascii="Times New Roman" w:eastAsia="MS Mincho" w:hAnsi="Times New Roman" w:cs="Times New Roman"/>
          <w:sz w:val="36"/>
          <w:u w:val="single"/>
          <w:lang w:eastAsia="ar-SA"/>
        </w:rPr>
      </w:pPr>
      <w:proofErr w:type="spellStart"/>
      <w:r>
        <w:rPr>
          <w:rFonts w:ascii="Times New Roman" w:eastAsia="MS Mincho" w:hAnsi="Times New Roman" w:cs="Times New Roman"/>
          <w:sz w:val="36"/>
          <w:u w:val="single"/>
          <w:lang w:eastAsia="ar-SA"/>
        </w:rPr>
        <w:t>Актанко</w:t>
      </w:r>
      <w:proofErr w:type="spellEnd"/>
      <w:r>
        <w:rPr>
          <w:rFonts w:ascii="Times New Roman" w:eastAsia="MS Mincho" w:hAnsi="Times New Roman" w:cs="Times New Roman"/>
          <w:sz w:val="36"/>
          <w:u w:val="single"/>
          <w:lang w:eastAsia="ar-SA"/>
        </w:rPr>
        <w:t xml:space="preserve"> Елены Юрьевны</w:t>
      </w:r>
      <w:r w:rsidR="00400A7D" w:rsidRPr="00E051D2">
        <w:rPr>
          <w:rFonts w:ascii="Times New Roman" w:eastAsia="MS Mincho" w:hAnsi="Times New Roman" w:cs="Times New Roman"/>
          <w:sz w:val="36"/>
          <w:u w:val="single"/>
          <w:lang w:eastAsia="ar-SA"/>
        </w:rPr>
        <w:t>,</w:t>
      </w:r>
    </w:p>
    <w:p w14:paraId="45AB7F43" w14:textId="77777777" w:rsidR="00400A7D" w:rsidRPr="00E051D2" w:rsidRDefault="00E051D2" w:rsidP="00400A7D">
      <w:pPr>
        <w:suppressAutoHyphens/>
        <w:jc w:val="center"/>
        <w:rPr>
          <w:rFonts w:ascii="Times New Roman" w:eastAsia="MS Mincho" w:hAnsi="Times New Roman" w:cs="Times New Roman"/>
          <w:sz w:val="36"/>
          <w:u w:val="single"/>
          <w:lang w:eastAsia="ar-SA"/>
        </w:rPr>
      </w:pPr>
      <w:r>
        <w:rPr>
          <w:rFonts w:ascii="Times New Roman" w:eastAsia="MS Mincho" w:hAnsi="Times New Roman" w:cs="Times New Roman"/>
          <w:sz w:val="36"/>
          <w:u w:val="single"/>
          <w:lang w:eastAsia="ar-SA"/>
        </w:rPr>
        <w:t xml:space="preserve"> учителя начальных классов</w:t>
      </w:r>
    </w:p>
    <w:p w14:paraId="5F3E1650" w14:textId="77777777" w:rsidR="00400A7D" w:rsidRPr="00E051D2" w:rsidRDefault="00400A7D" w:rsidP="00400A7D">
      <w:pPr>
        <w:suppressAutoHyphens/>
        <w:jc w:val="center"/>
        <w:rPr>
          <w:rFonts w:ascii="Times New Roman" w:eastAsia="MS Mincho" w:hAnsi="Times New Roman" w:cs="Times New Roman"/>
          <w:color w:val="A6A6A6"/>
          <w:sz w:val="20"/>
          <w:lang w:eastAsia="ar-SA"/>
        </w:rPr>
      </w:pPr>
      <w:r w:rsidRPr="00E051D2">
        <w:rPr>
          <w:rFonts w:ascii="Times New Roman" w:eastAsia="MS Mincho" w:hAnsi="Times New Roman" w:cs="Times New Roman"/>
          <w:color w:val="A6A6A6"/>
          <w:lang w:eastAsia="ar-SA"/>
        </w:rPr>
        <w:t>Ф.И.О, должность педагога</w:t>
      </w:r>
    </w:p>
    <w:p w14:paraId="6BEAE742" w14:textId="77777777" w:rsidR="00400A7D" w:rsidRPr="00E051D2" w:rsidRDefault="00400A7D" w:rsidP="00400A7D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14:paraId="2DB6B3E8" w14:textId="77777777" w:rsidR="00400A7D" w:rsidRPr="00E051D2" w:rsidRDefault="00400A7D" w:rsidP="00400A7D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14:paraId="55209888" w14:textId="77777777" w:rsidR="00400A7D" w:rsidRPr="00E051D2" w:rsidRDefault="00400A7D" w:rsidP="00400A7D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14:paraId="5E887DA9" w14:textId="77777777" w:rsidR="00400A7D" w:rsidRPr="00E051D2" w:rsidRDefault="00400A7D" w:rsidP="00400A7D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14:paraId="35499795" w14:textId="595173E8" w:rsidR="00400A7D" w:rsidRDefault="00400A7D" w:rsidP="00400A7D">
      <w:pPr>
        <w:suppressAutoHyphens/>
        <w:rPr>
          <w:rFonts w:ascii="Times New Roman" w:eastAsia="MS Mincho" w:hAnsi="Times New Roman" w:cs="Times New Roman"/>
          <w:lang w:eastAsia="ar-SA"/>
        </w:rPr>
      </w:pPr>
    </w:p>
    <w:p w14:paraId="24D87036" w14:textId="1E5594CC" w:rsidR="008D3328" w:rsidRDefault="008D3328" w:rsidP="00400A7D">
      <w:pPr>
        <w:suppressAutoHyphens/>
        <w:rPr>
          <w:rFonts w:ascii="Times New Roman" w:eastAsia="MS Mincho" w:hAnsi="Times New Roman" w:cs="Times New Roman"/>
          <w:lang w:eastAsia="ar-SA"/>
        </w:rPr>
      </w:pPr>
    </w:p>
    <w:p w14:paraId="543A0D08" w14:textId="5212CB37" w:rsidR="008D3328" w:rsidRDefault="008D3328" w:rsidP="00400A7D">
      <w:pPr>
        <w:suppressAutoHyphens/>
        <w:rPr>
          <w:rFonts w:ascii="Times New Roman" w:eastAsia="MS Mincho" w:hAnsi="Times New Roman" w:cs="Times New Roman"/>
          <w:lang w:eastAsia="ar-SA"/>
        </w:rPr>
      </w:pPr>
    </w:p>
    <w:p w14:paraId="360AD89E" w14:textId="77777777" w:rsidR="008D3328" w:rsidRPr="00E051D2" w:rsidRDefault="008D3328" w:rsidP="00400A7D">
      <w:pPr>
        <w:suppressAutoHyphens/>
        <w:rPr>
          <w:rFonts w:ascii="Times New Roman" w:eastAsia="MS Mincho" w:hAnsi="Times New Roman" w:cs="Times New Roman"/>
          <w:lang w:eastAsia="ar-SA"/>
        </w:rPr>
      </w:pPr>
    </w:p>
    <w:p w14:paraId="63490B24" w14:textId="592504DB" w:rsidR="00400A7D" w:rsidRDefault="00F3305A" w:rsidP="008D3328">
      <w:pPr>
        <w:tabs>
          <w:tab w:val="left" w:pos="8132"/>
        </w:tabs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D3328">
        <w:rPr>
          <w:rFonts w:ascii="Times New Roman" w:eastAsia="MS Mincho" w:hAnsi="Times New Roman" w:cs="Times New Roman"/>
          <w:sz w:val="28"/>
          <w:szCs w:val="28"/>
          <w:lang w:eastAsia="ar-SA"/>
        </w:rPr>
        <w:t>2021</w:t>
      </w:r>
      <w:r w:rsidR="00400A7D" w:rsidRPr="008D3328">
        <w:rPr>
          <w:rFonts w:ascii="Times New Roman" w:eastAsia="MS Mincho" w:hAnsi="Times New Roman" w:cs="Times New Roman"/>
          <w:sz w:val="28"/>
          <w:szCs w:val="28"/>
          <w:lang w:eastAsia="ar-SA"/>
        </w:rPr>
        <w:t>год</w:t>
      </w:r>
    </w:p>
    <w:p w14:paraId="7C382F21" w14:textId="77777777" w:rsidR="008D3328" w:rsidRPr="008D3328" w:rsidRDefault="008D3328" w:rsidP="008D3328">
      <w:pPr>
        <w:tabs>
          <w:tab w:val="left" w:pos="8132"/>
        </w:tabs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43D4005" w14:textId="77777777" w:rsidR="00CF303D" w:rsidRPr="00BC3315" w:rsidRDefault="00CF303D" w:rsidP="00C93DB2">
      <w:pPr>
        <w:pStyle w:val="8"/>
        <w:ind w:left="-851" w:right="-143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BC3315">
        <w:rPr>
          <w:rFonts w:ascii="Times New Roman" w:hAnsi="Times New Roman"/>
          <w:b/>
          <w:i w:val="0"/>
          <w:iCs w:val="0"/>
          <w:sz w:val="28"/>
          <w:szCs w:val="28"/>
        </w:rPr>
        <w:lastRenderedPageBreak/>
        <w:t>ПОЯСНИТЕЛЬНАЯ ЗАПИСКА</w:t>
      </w:r>
    </w:p>
    <w:p w14:paraId="3CCDAE6C" w14:textId="2BCB6565" w:rsidR="00CF303D" w:rsidRPr="008A3192" w:rsidRDefault="00CF303D" w:rsidP="008A3192">
      <w:pPr>
        <w:pStyle w:val="8"/>
        <w:spacing w:before="0" w:after="0"/>
        <w:ind w:left="-851" w:right="-143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8A3192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8D3328">
        <w:rPr>
          <w:rFonts w:ascii="Times New Roman" w:hAnsi="Times New Roman"/>
          <w:i w:val="0"/>
          <w:iCs w:val="0"/>
          <w:sz w:val="28"/>
          <w:szCs w:val="28"/>
        </w:rPr>
        <w:tab/>
      </w:r>
      <w:r w:rsidR="008D3328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8A3192">
        <w:rPr>
          <w:rFonts w:ascii="Times New Roman" w:hAnsi="Times New Roman"/>
          <w:i w:val="0"/>
          <w:iCs w:val="0"/>
          <w:sz w:val="28"/>
          <w:szCs w:val="28"/>
        </w:rPr>
        <w:t xml:space="preserve">Данная рабочая программа составлена на основании </w:t>
      </w:r>
      <w:r w:rsidRPr="008A3192">
        <w:rPr>
          <w:rFonts w:ascii="Times New Roman" w:hAnsi="Times New Roman"/>
          <w:i w:val="0"/>
          <w:sz w:val="28"/>
          <w:szCs w:val="28"/>
        </w:rPr>
        <w:t xml:space="preserve">Федерального государственного стандарта начального общего образования, с учетом требований к результатам освоения основной образовательной программы начального общего образования, </w:t>
      </w:r>
      <w:r w:rsidR="001374A4" w:rsidRPr="008A3192">
        <w:rPr>
          <w:rFonts w:ascii="Times New Roman" w:hAnsi="Times New Roman"/>
          <w:i w:val="0"/>
          <w:sz w:val="28"/>
          <w:szCs w:val="28"/>
        </w:rPr>
        <w:t xml:space="preserve">с учетом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 МБОУ </w:t>
      </w:r>
      <w:r w:rsidR="001374A4" w:rsidRPr="008A3192">
        <w:rPr>
          <w:rFonts w:ascii="Times New Roman" w:hAnsi="Times New Roman"/>
          <w:i w:val="0"/>
          <w:iCs w:val="0"/>
          <w:sz w:val="28"/>
          <w:szCs w:val="28"/>
        </w:rPr>
        <w:t>НОШ №3с/п Троицкое</w:t>
      </w:r>
      <w:r w:rsidR="00AF0091">
        <w:rPr>
          <w:rFonts w:ascii="Times New Roman" w:hAnsi="Times New Roman"/>
          <w:i w:val="0"/>
          <w:iCs w:val="0"/>
          <w:sz w:val="28"/>
          <w:szCs w:val="28"/>
        </w:rPr>
        <w:t>.</w:t>
      </w:r>
      <w:r w:rsidR="001374A4" w:rsidRPr="008A3192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1374A4" w:rsidRPr="008A3192">
        <w:rPr>
          <w:rFonts w:ascii="Times New Roman" w:hAnsi="Times New Roman"/>
          <w:i w:val="0"/>
          <w:sz w:val="28"/>
          <w:szCs w:val="28"/>
        </w:rPr>
        <w:t xml:space="preserve">Рабочая программа разработана по учебникам учебно-методического комплекта «Планета </w:t>
      </w:r>
      <w:r w:rsidR="001374A4" w:rsidRPr="00202BBF">
        <w:rPr>
          <w:rFonts w:ascii="Times New Roman" w:hAnsi="Times New Roman"/>
          <w:i w:val="0"/>
          <w:sz w:val="28"/>
          <w:szCs w:val="28"/>
        </w:rPr>
        <w:t>знаний</w:t>
      </w:r>
      <w:r w:rsidR="001374A4" w:rsidRPr="008A3192">
        <w:rPr>
          <w:rFonts w:ascii="Times New Roman" w:hAnsi="Times New Roman"/>
          <w:i w:val="0"/>
          <w:sz w:val="28"/>
          <w:szCs w:val="28"/>
        </w:rPr>
        <w:t>»</w:t>
      </w:r>
      <w:r w:rsidR="008D3328">
        <w:rPr>
          <w:rFonts w:ascii="Times New Roman" w:hAnsi="Times New Roman"/>
          <w:i w:val="0"/>
          <w:sz w:val="28"/>
          <w:szCs w:val="28"/>
        </w:rPr>
        <w:t xml:space="preserve">, </w:t>
      </w:r>
      <w:r w:rsidRPr="008A3192">
        <w:rPr>
          <w:rFonts w:ascii="Times New Roman" w:hAnsi="Times New Roman"/>
          <w:i w:val="0"/>
          <w:iCs w:val="0"/>
          <w:sz w:val="28"/>
          <w:szCs w:val="28"/>
        </w:rPr>
        <w:t>на основе авторской программы «Музыка</w:t>
      </w:r>
      <w:r w:rsidRPr="00202BBF">
        <w:rPr>
          <w:rFonts w:ascii="Times New Roman" w:hAnsi="Times New Roman"/>
          <w:i w:val="0"/>
          <w:iCs w:val="0"/>
          <w:sz w:val="28"/>
          <w:szCs w:val="28"/>
        </w:rPr>
        <w:t>» Т.</w:t>
      </w:r>
      <w:r w:rsidR="00E81D8A" w:rsidRPr="00202BBF">
        <w:rPr>
          <w:rFonts w:ascii="Times New Roman" w:hAnsi="Times New Roman"/>
          <w:i w:val="0"/>
          <w:iCs w:val="0"/>
          <w:sz w:val="28"/>
          <w:szCs w:val="28"/>
        </w:rPr>
        <w:t>И Баклановой</w:t>
      </w:r>
      <w:r w:rsidRPr="00202BBF">
        <w:rPr>
          <w:rFonts w:ascii="Times New Roman" w:hAnsi="Times New Roman"/>
          <w:i w:val="0"/>
          <w:iCs w:val="0"/>
          <w:sz w:val="28"/>
          <w:szCs w:val="28"/>
        </w:rPr>
        <w:t>.</w:t>
      </w:r>
      <w:r w:rsidR="00202BBF" w:rsidRPr="00202BBF">
        <w:rPr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202BBF">
        <w:rPr>
          <w:rFonts w:ascii="Times New Roman" w:hAnsi="Times New Roman"/>
          <w:i w:val="0"/>
          <w:iCs w:val="0"/>
          <w:sz w:val="28"/>
          <w:szCs w:val="28"/>
        </w:rPr>
        <w:t>Астрель, 2009г.)</w:t>
      </w:r>
    </w:p>
    <w:p w14:paraId="39A93E53" w14:textId="77777777" w:rsidR="00CF303D" w:rsidRPr="008A3192" w:rsidRDefault="00AF0091" w:rsidP="008A3192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03D" w:rsidRPr="008A3192">
        <w:rPr>
          <w:rFonts w:ascii="Times New Roman" w:hAnsi="Times New Roman" w:cs="Times New Roman"/>
          <w:sz w:val="28"/>
          <w:szCs w:val="28"/>
        </w:rPr>
        <w:t>В учебном плане предмету отводится следующее место:</w:t>
      </w:r>
    </w:p>
    <w:tbl>
      <w:tblPr>
        <w:tblpPr w:leftFromText="180" w:rightFromText="180" w:vertAnchor="text" w:horzAnchor="margin" w:tblpY="64"/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5186"/>
      </w:tblGrid>
      <w:tr w:rsidR="00CF303D" w:rsidRPr="008A3192" w14:paraId="6AABFF6D" w14:textId="77777777" w:rsidTr="00E81D8A">
        <w:trPr>
          <w:trHeight w:val="813"/>
        </w:trPr>
        <w:tc>
          <w:tcPr>
            <w:tcW w:w="4890" w:type="dxa"/>
          </w:tcPr>
          <w:p w14:paraId="2CC8CEDE" w14:textId="77777777" w:rsidR="00CF303D" w:rsidRPr="008A3192" w:rsidRDefault="00CF303D" w:rsidP="008A3192">
            <w:pPr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186" w:type="dxa"/>
          </w:tcPr>
          <w:p w14:paraId="2EB4F6E3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1 класс: 33 недели</w:t>
            </w:r>
          </w:p>
          <w:p w14:paraId="6F702CF1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2 класс: 34 недели</w:t>
            </w:r>
          </w:p>
          <w:p w14:paraId="3D790885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3 класс: 34 недели</w:t>
            </w:r>
          </w:p>
          <w:p w14:paraId="6748B09A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4 класс: 34 недели</w:t>
            </w:r>
          </w:p>
        </w:tc>
      </w:tr>
      <w:tr w:rsidR="00CF303D" w:rsidRPr="008A3192" w14:paraId="7FA1064C" w14:textId="77777777" w:rsidTr="00E81D8A">
        <w:trPr>
          <w:trHeight w:val="820"/>
        </w:trPr>
        <w:tc>
          <w:tcPr>
            <w:tcW w:w="4890" w:type="dxa"/>
          </w:tcPr>
          <w:p w14:paraId="6372DF9F" w14:textId="77777777" w:rsidR="00CF303D" w:rsidRPr="008A3192" w:rsidRDefault="00CF303D" w:rsidP="008A3192">
            <w:pPr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5186" w:type="dxa"/>
          </w:tcPr>
          <w:p w14:paraId="48F9CD99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1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  <w:p w14:paraId="32514392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2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14:paraId="7299FB79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3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14:paraId="18513D15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4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CF303D" w:rsidRPr="008A3192" w14:paraId="0A14E446" w14:textId="77777777" w:rsidTr="00E81D8A">
        <w:trPr>
          <w:trHeight w:val="820"/>
        </w:trPr>
        <w:tc>
          <w:tcPr>
            <w:tcW w:w="4890" w:type="dxa"/>
          </w:tcPr>
          <w:p w14:paraId="5F7B903D" w14:textId="77777777" w:rsidR="00CF303D" w:rsidRPr="008A3192" w:rsidRDefault="00CF303D" w:rsidP="008A3192">
            <w:pPr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186" w:type="dxa"/>
          </w:tcPr>
          <w:p w14:paraId="22594D1A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1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6EFA939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2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33BD430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3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947FF2A" w14:textId="77777777" w:rsidR="00CF303D" w:rsidRPr="008A3192" w:rsidRDefault="00CF303D" w:rsidP="008A3192">
            <w:pPr>
              <w:spacing w:after="0" w:line="240" w:lineRule="auto"/>
              <w:ind w:left="21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92">
              <w:rPr>
                <w:rFonts w:ascii="Times New Roman" w:hAnsi="Times New Roman" w:cs="Times New Roman"/>
                <w:sz w:val="28"/>
                <w:szCs w:val="28"/>
              </w:rPr>
              <w:t xml:space="preserve">4 класс: </w:t>
            </w:r>
            <w:r w:rsidR="00E81D8A" w:rsidRPr="008A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E860820" w14:textId="77777777" w:rsidR="001374A4" w:rsidRPr="008A3192" w:rsidRDefault="001374A4" w:rsidP="008A3192">
      <w:pPr>
        <w:spacing w:after="0" w:line="240" w:lineRule="auto"/>
        <w:ind w:right="-143"/>
        <w:rPr>
          <w:rFonts w:ascii="Times New Roman" w:hAnsi="Times New Roman" w:cs="Times New Roman"/>
          <w:b/>
          <w:iCs/>
          <w:sz w:val="28"/>
          <w:szCs w:val="28"/>
        </w:rPr>
      </w:pPr>
    </w:p>
    <w:p w14:paraId="56F2A46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3599785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класс </w:t>
      </w:r>
      <w:r w:rsidRPr="008A3192">
        <w:rPr>
          <w:rFonts w:ascii="Times New Roman" w:hAnsi="Times New Roman" w:cs="Times New Roman"/>
          <w:sz w:val="28"/>
          <w:szCs w:val="28"/>
          <w:u w:val="single"/>
        </w:rPr>
        <w:t>(33 ч)</w:t>
      </w:r>
    </w:p>
    <w:p w14:paraId="5BAA0CD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музыкальных знаний</w:t>
      </w:r>
      <w:r w:rsidRPr="008A3192">
        <w:rPr>
          <w:rFonts w:ascii="Times New Roman" w:hAnsi="Times New Roman" w:cs="Times New Roman"/>
          <w:sz w:val="28"/>
          <w:szCs w:val="28"/>
        </w:rPr>
        <w:t>. Звуки окружающего мира. Стаккато. Легато. Пиано. Высота звука. Регистр. Длительность звука. Интервал. Голоса (высота, громкость, тембр).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Интонация. Ритм. Ритмический рисунок. Темп. Мелодия.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Мелодический рисунок. Аккомпанемент. Ноты и другие нотные знаки. Музыка и изобразительное искусство. Мажорный лад. Минорный лад. Музыка и театр. Детские и взрослые певческие голоса. Балет. Классическая музыка. Россия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 песнях. Хор, солист, дирижёр. Песня. Запев. Припев. Народные музыкальные инструменты: свирель, рожок, гусли,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балалайка, гармонь и др. Народные танцы. Хоровод. Песни</w:t>
      </w:r>
    </w:p>
    <w:p w14:paraId="25BBD4F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о дружбе. Духовой оркестр. Старинные музыкальные</w:t>
      </w:r>
      <w:r w:rsidR="00DF2BB5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инструменты и устройства. «Механическая» и «живая» музыка.</w:t>
      </w:r>
    </w:p>
    <w:p w14:paraId="31E61CC4" w14:textId="77777777" w:rsidR="00E81D8A" w:rsidRPr="008A3192" w:rsidRDefault="00DF2BB5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Музыкально-</w:t>
      </w:r>
      <w:r w:rsidR="00E81D8A" w:rsidRPr="008A3192">
        <w:rPr>
          <w:rFonts w:ascii="Times New Roman" w:hAnsi="Times New Roman" w:cs="Times New Roman"/>
          <w:b/>
          <w:bCs/>
          <w:sz w:val="28"/>
          <w:szCs w:val="28"/>
        </w:rPr>
        <w:t>исполнительская деятельность</w:t>
      </w:r>
      <w:r w:rsidR="00E81D8A" w:rsidRPr="008A3192">
        <w:rPr>
          <w:rFonts w:ascii="Times New Roman" w:hAnsi="Times New Roman" w:cs="Times New Roman"/>
          <w:sz w:val="28"/>
          <w:szCs w:val="28"/>
        </w:rPr>
        <w:t>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i/>
          <w:iCs/>
          <w:sz w:val="28"/>
          <w:szCs w:val="28"/>
        </w:rPr>
        <w:t>Пение</w:t>
      </w:r>
      <w:r w:rsidR="00E81D8A" w:rsidRPr="008A3192">
        <w:rPr>
          <w:rFonts w:ascii="Times New Roman" w:hAnsi="Times New Roman" w:cs="Times New Roman"/>
          <w:sz w:val="28"/>
          <w:szCs w:val="28"/>
        </w:rPr>
        <w:t>: «Где музыка берёт начало?» (муз. Е. Крылатова,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«Музыка» (муз. Г. Струве, сл. И. Исаковой),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«Неприятность эту мы переживём» (муз. Б. Савельева, сл.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А. Хайта), «Громкая песенка» (муз. Г. Струве, сл. В. Викторова), «Тихая песенка» (муз. Г. Струве, сл. В. Викторова),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«Алёнушка» (муз. Ж. Кузнецовой, сл. И. Векшегоновой),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«Музыкальное эхо» (муз</w:t>
      </w:r>
      <w:proofErr w:type="gramStart"/>
      <w:r w:rsidR="00E81D8A" w:rsidRPr="008A3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 и сл. М. Андреевой), «Лесная прогулка» (муз. В. Титаренко, сл. В. Викторова), «Листопад»</w:t>
      </w:r>
      <w:r w:rsidRPr="008A3192">
        <w:rPr>
          <w:rFonts w:ascii="Times New Roman" w:hAnsi="Times New Roman" w:cs="Times New Roman"/>
          <w:sz w:val="28"/>
          <w:szCs w:val="28"/>
        </w:rPr>
        <w:t xml:space="preserve"> 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(муз. Т.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, сл. Н. Найдёновой), «Барабанщик»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="00E81D8A" w:rsidRPr="008A3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 и 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Литова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), «Часы» (муз. П.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Ступелла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, сл. П.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Авчарского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«Песенка о гамме» (муз. Г. Струве, сл. Н. Соловьёвой), «Ковёр</w:t>
      </w:r>
      <w:r w:rsidRPr="008A3192">
        <w:rPr>
          <w:rFonts w:ascii="Times New Roman" w:hAnsi="Times New Roman" w:cs="Times New Roman"/>
          <w:sz w:val="28"/>
          <w:szCs w:val="28"/>
        </w:rPr>
        <w:t>-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самолёт» (муз. Г. Гладкова, сл. </w:t>
      </w:r>
      <w:r w:rsidR="00E81D8A" w:rsidRPr="008A3192">
        <w:rPr>
          <w:rFonts w:ascii="Times New Roman" w:hAnsi="Times New Roman" w:cs="Times New Roman"/>
          <w:sz w:val="28"/>
          <w:szCs w:val="28"/>
        </w:rPr>
        <w:lastRenderedPageBreak/>
        <w:t>Ю. Кима), «Песенка весёлых козлят» из детской оперы «Волк 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семеро козлят» М. Коваля, песни из мультфильмов (по выбору), «Пёстрый колпачок» (муз. Г. Струве, сл. Н. Соловьёвой), «Ёлочка» (муз. Л. Бекман, сл. Р. Кудашевой), «К нам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приходит Новый год» (муз. В.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, сл. З. Петровой),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«Снежинки» (муз. В. Шаинского, сл. А. Внукова), «Моя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Россия» (муз. Г. Струве, сл. Н. Соловьёвой), «Наш край»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(муз. Д.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, сл. А. Пришельца), «Край, в котором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ты живёшь» (муз. Г. Гладкова, 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«Большой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хоровод» (муз. Б. Савельева, сл. Лены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Жигалкиной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 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А. Хайта), «Дружат дети всей Земли» (муз. Д. Львова</w:t>
      </w:r>
      <w:r w:rsidRPr="008A31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, сл. В. Викторова), «Бравые солдаты» (муз. А. Филиппенко, сл. Т. Волгиной), «Ты на свете лучше всех» (муз.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Е. Птичкина, сл. М.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«Синяя вода» (муз.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Чунга%чанга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 xml:space="preserve">» (муз. В. Шаинского, сл. Ю.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 «Песенка Львёнка и Черепахи»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(муз. Г. Гладкова, сл. С. Козлова), «О картинах» (муз.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Г. Гладкова, сл. А. Кушнера), песни народов мира.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Русские народные песни: «На зелёном лугу», «Как под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горкой», «Куда летишь,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?», «Как пошли наши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подружки», колядка «Добрый тебе вечер», «У кота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воркота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» (колыбельная), «Сорока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="00E81D8A" w:rsidRPr="008A3192">
        <w:rPr>
          <w:rFonts w:ascii="Times New Roman" w:hAnsi="Times New Roman" w:cs="Times New Roman"/>
          <w:sz w:val="28"/>
          <w:szCs w:val="28"/>
        </w:rPr>
        <w:t>сорока» (прибаутка), «Ладушки» (потешка), «Дождик», «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),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«Бояре» (игровая), «Во поле берёза стояла», «Ах, вы сени»,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«А мы Масленицу 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», «Едет Масленица», «Славны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были наши деды», «</w:t>
      </w:r>
      <w:proofErr w:type="spellStart"/>
      <w:r w:rsidR="00E81D8A" w:rsidRPr="008A3192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="00E81D8A" w:rsidRPr="008A3192">
        <w:rPr>
          <w:rFonts w:ascii="Times New Roman" w:hAnsi="Times New Roman" w:cs="Times New Roman"/>
          <w:sz w:val="28"/>
          <w:szCs w:val="28"/>
        </w:rPr>
        <w:t>, бравы ребятушки», «Во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саду ли, в огороде», «Василёк».</w:t>
      </w:r>
    </w:p>
    <w:p w14:paraId="63EA498B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Упражнения на распевание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4382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Элементарное музицирование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58BA33A3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Песни: </w:t>
      </w:r>
      <w:r w:rsidRPr="008A3192">
        <w:rPr>
          <w:rFonts w:ascii="Times New Roman" w:hAnsi="Times New Roman" w:cs="Times New Roman"/>
          <w:sz w:val="28"/>
          <w:szCs w:val="28"/>
        </w:rPr>
        <w:t>«Где музыка берёт начало?»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(муз. Е. Крылатова,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), «Музыка» (муз. Г. Струве, сл. И. Исаковой), «Частушки бабок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ёжек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» (муз. М. Дунаевского,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), «Песня Лешего» (муз. Г. Гладкова, сл. В. Лугового), песни о России и песни народов России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 исполнении детских коллективов, масленичные песни в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исполнении детских фольклорных коллективов, «Пусть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всегда будет солнце» (муз. А. Островского, сл. Л. Ошанина),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русская народная купальская песня «На святого Ивана».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BD265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Пьесы: </w:t>
      </w:r>
      <w:r w:rsidRPr="008A3192">
        <w:rPr>
          <w:rFonts w:ascii="Times New Roman" w:hAnsi="Times New Roman" w:cs="Times New Roman"/>
          <w:sz w:val="28"/>
          <w:szCs w:val="28"/>
        </w:rPr>
        <w:t>«Песня жаворонка» из цикла «Детский альбом»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П.И. Чайковского, «Печальная история», «Грустный дождик», «Резвушка», «Плакса», «В сказочном лесу» Д.Б.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«Весело — грустно» Л.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Бетховена, «Осенняя песня», «Декабрь», «Святки», «Февраль. Масленица»,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«Апрель. Подснежник» из цикла «Времена года» П.И. Чайковского, «Кукушка» Л.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Дакена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«Пение птиц» Э. Денисова,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«Старый замок», «Гном», «Избушка на курьих ножках»,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«Балет невылупившихся птенцов», «Богатырские ворота в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Киеве» из цикла «Картинки с выставки» М.П. Мусоргского, «Мелодия» П.И. Чайковского, «Нянины сказки», «Баба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яга», «В церкви», «Русская песня», «Мужик на гармонике играет», «Мама», «Итальянская песенка», «Старинная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французская песенка», «Немецкая песенка», «Неаполитанская песенка» из цикла «Детский альбом» П.И. Чайковского, «Сказочка» С.С. Прокофьева, «В пещере горного короля» из сюиты «Пер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 Э. Грига, «Карнавал животных»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К. Сен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 xml:space="preserve">Санса, «Музыкальная шкатулочка» С.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«Музыкальная табакерка» А.К. Лядова.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3794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Оперы</w:t>
      </w:r>
      <w:r w:rsidRPr="008A3192">
        <w:rPr>
          <w:rFonts w:ascii="Times New Roman" w:hAnsi="Times New Roman" w:cs="Times New Roman"/>
          <w:sz w:val="28"/>
          <w:szCs w:val="28"/>
        </w:rPr>
        <w:t>: «Третья песня Леля», арии Снегурочки и Деда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Мороза, сцена проводов Масленицы из оперы «Снегурочка»,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«Садко» (вступление), «Сказка о царе Салтане» («Полёт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шмеля», «Три чуда») Н.А. Римского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 xml:space="preserve">Корсакова, «Волк и семеро козлят» М.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Коваля, «Волшебная флейта» В.А. Моцарта.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Музыкальные сказки, фантазии</w:t>
      </w:r>
      <w:r w:rsidRPr="008A3192">
        <w:rPr>
          <w:rFonts w:ascii="Times New Roman" w:hAnsi="Times New Roman" w:cs="Times New Roman"/>
          <w:sz w:val="28"/>
          <w:szCs w:val="28"/>
        </w:rPr>
        <w:t xml:space="preserve">: «Курочка Ряба» М. Магиденко, «Колобок» В.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«Баба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яга» А.С. Даргомыжского.</w:t>
      </w:r>
    </w:p>
    <w:p w14:paraId="2D6FA98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Симфонические картины, сюиты</w:t>
      </w:r>
      <w:r w:rsidRPr="008A3192">
        <w:rPr>
          <w:rFonts w:ascii="Times New Roman" w:hAnsi="Times New Roman" w:cs="Times New Roman"/>
          <w:sz w:val="28"/>
          <w:szCs w:val="28"/>
        </w:rPr>
        <w:t>: «Волшебное озеро»,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народное сказание «Кикимора» А.К. Лядова, «Шехерезада» — «Море и корабль Синдбада» Н.А. Римского</w:t>
      </w:r>
      <w:r w:rsidR="00435BA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Корсакова, «Море» К. Дебюсси.</w:t>
      </w:r>
    </w:p>
    <w:p w14:paraId="2FC75DA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Балеты</w:t>
      </w:r>
      <w:r w:rsidRPr="008A3192">
        <w:rPr>
          <w:rFonts w:ascii="Times New Roman" w:hAnsi="Times New Roman" w:cs="Times New Roman"/>
          <w:sz w:val="28"/>
          <w:szCs w:val="28"/>
        </w:rPr>
        <w:t>: «Лебединое озеро», «Щелкунчик», «Спящая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красавица» (тема феи Сирени) П.И. Чайковского.</w:t>
      </w:r>
    </w:p>
    <w:p w14:paraId="0E5FF58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Марши</w:t>
      </w:r>
      <w:r w:rsidRPr="008A3192">
        <w:rPr>
          <w:rFonts w:ascii="Times New Roman" w:hAnsi="Times New Roman" w:cs="Times New Roman"/>
          <w:sz w:val="28"/>
          <w:szCs w:val="28"/>
        </w:rPr>
        <w:t>: «Прощание славянки» В.И. Агапкина.</w:t>
      </w:r>
    </w:p>
    <w:p w14:paraId="125B288B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="00435BAA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терапевтическая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2F109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Слушание звуков</w:t>
      </w:r>
      <w:r w:rsidR="00435BAA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природы</w:t>
      </w:r>
      <w:r w:rsidRPr="008A3192">
        <w:rPr>
          <w:rFonts w:ascii="Times New Roman" w:hAnsi="Times New Roman" w:cs="Times New Roman"/>
          <w:sz w:val="28"/>
          <w:szCs w:val="28"/>
        </w:rPr>
        <w:t>: голосов птиц, стрекотания кузнечиков, жужжания пчёл, грозы, гор, леса.</w:t>
      </w:r>
    </w:p>
    <w:p w14:paraId="7E9B941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Упражнения: </w:t>
      </w:r>
      <w:r w:rsidRPr="008A3192">
        <w:rPr>
          <w:rFonts w:ascii="Times New Roman" w:hAnsi="Times New Roman" w:cs="Times New Roman"/>
          <w:sz w:val="28"/>
          <w:szCs w:val="28"/>
        </w:rPr>
        <w:t>«Музыкальное знакомство», «Голоса природы», «Аромат цветов», «Цветок», «Кузнечики, стрекозы,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бабочки», «Ветер», «Дождик», «Звуковые волны», «Разноцветные рыбки», «Игра воды» и др.</w:t>
      </w:r>
    </w:p>
    <w:p w14:paraId="318D3B81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435BAA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1230952A" w14:textId="77777777" w:rsidR="00435BA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Рисунки</w:t>
      </w:r>
      <w:r w:rsidR="00435BAA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на темы</w:t>
      </w:r>
      <w:r w:rsidRPr="008A3192">
        <w:rPr>
          <w:rFonts w:ascii="Times New Roman" w:hAnsi="Times New Roman" w:cs="Times New Roman"/>
          <w:sz w:val="28"/>
          <w:szCs w:val="28"/>
        </w:rPr>
        <w:t>: «Где музыка берёт начало?», «Музыка осени»,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«Сказочные герои» или «Сказочная красавица», «Волшебное озеро» и др. </w:t>
      </w:r>
    </w:p>
    <w:p w14:paraId="6CD722C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Иллюстрирование песен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Цветовые композиции</w:t>
      </w:r>
      <w:r w:rsidRPr="008A3192">
        <w:rPr>
          <w:rFonts w:ascii="Times New Roman" w:hAnsi="Times New Roman" w:cs="Times New Roman"/>
          <w:sz w:val="28"/>
          <w:szCs w:val="28"/>
        </w:rPr>
        <w:t>: «Цветы танцуют», «Весело–грустно».</w:t>
      </w:r>
    </w:p>
    <w:p w14:paraId="145F1BAB" w14:textId="77777777" w:rsidR="00435BAA" w:rsidRPr="008A3192" w:rsidRDefault="00435BA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Музыкально-</w:t>
      </w:r>
      <w:r w:rsidR="00E81D8A" w:rsidRPr="008A3192">
        <w:rPr>
          <w:rFonts w:ascii="Times New Roman" w:hAnsi="Times New Roman" w:cs="Times New Roman"/>
          <w:b/>
          <w:bCs/>
          <w:sz w:val="28"/>
          <w:szCs w:val="28"/>
        </w:rPr>
        <w:t>пластическая деятельность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5391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Пластические импровизации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под музыку.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Марш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под музыку.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Пляска</w:t>
      </w:r>
      <w:r w:rsidR="00435BAA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под музыку.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Карнавальное шествие сказочных персонажей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 w:rsidR="00435BAA" w:rsidRPr="008A319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импровизация </w:t>
      </w:r>
      <w:r w:rsidRPr="008A3192">
        <w:rPr>
          <w:rFonts w:ascii="Times New Roman" w:hAnsi="Times New Roman" w:cs="Times New Roman"/>
          <w:sz w:val="28"/>
          <w:szCs w:val="28"/>
        </w:rPr>
        <w:t>«Ожившие картинки» под музыку.</w:t>
      </w:r>
    </w:p>
    <w:p w14:paraId="065B727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Основы музыкальной композиции. </w:t>
      </w:r>
      <w:r w:rsidRPr="008A3192">
        <w:rPr>
          <w:rFonts w:ascii="Times New Roman" w:hAnsi="Times New Roman" w:cs="Times New Roman"/>
          <w:sz w:val="28"/>
          <w:szCs w:val="28"/>
        </w:rPr>
        <w:t>Импровизированное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чтение нараспев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Сочинение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песенки, ритмических композиций, мелодии к нескольким стихотворным строчкам, колыбельной,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7D42C33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Подготовка к проектной деятельности</w:t>
      </w:r>
      <w:r w:rsidRPr="008A3192">
        <w:rPr>
          <w:rFonts w:ascii="Times New Roman" w:hAnsi="Times New Roman" w:cs="Times New Roman"/>
          <w:sz w:val="28"/>
          <w:szCs w:val="28"/>
        </w:rPr>
        <w:t>. Просмотр видеозаписи или посещение цветомузыкального представления.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Знакомство со старинной цветомузыкальной установкой в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музее А.Н. Скрябина в Москве. Подготовка костюмов разных жителей Волшебного царства звуков. Составление вопросов для викторины «Звуки и цвета окружающего мира».</w:t>
      </w:r>
      <w:r w:rsidR="00435BA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Чтение русской народной сказки «Курочка Ряба», распределение ролей для инсценировки.</w:t>
      </w:r>
    </w:p>
    <w:p w14:paraId="05476D6C" w14:textId="77777777" w:rsidR="00435BAA" w:rsidRPr="008A3192" w:rsidRDefault="00435BA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D7F4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класс </w:t>
      </w:r>
      <w:r w:rsidRPr="008A3192">
        <w:rPr>
          <w:rFonts w:ascii="Times New Roman" w:hAnsi="Times New Roman" w:cs="Times New Roman"/>
          <w:sz w:val="28"/>
          <w:szCs w:val="28"/>
          <w:u w:val="single"/>
        </w:rPr>
        <w:t>(34 ч)</w:t>
      </w:r>
    </w:p>
    <w:p w14:paraId="7249C09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музыкальных знаний</w:t>
      </w:r>
      <w:r w:rsidRPr="008A3192">
        <w:rPr>
          <w:rFonts w:ascii="Times New Roman" w:hAnsi="Times New Roman" w:cs="Times New Roman"/>
          <w:sz w:val="28"/>
          <w:szCs w:val="28"/>
        </w:rPr>
        <w:t>. Музыка — отражение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жизни. Музыкальный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образ. Интонация. Музыкальные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жанры: песня, танец, пьеса, марш. Колыбельные песни.</w:t>
      </w:r>
    </w:p>
    <w:p w14:paraId="126DE78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Звуки и музыкальные образы осени, зимы, весны, лета. Музыкальное наследие России. Старинная русская народная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музыка. Различные жанры народных песен: трудовые, свадебные, плясовые. Русская пляска. Старинная церковная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музыка. Старинная классическая музыка. Музыкальное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наследие разных стран и народов. Музыка будущего. Музыка и техника: магнитофон. Образы России в музыке. Музыка разных народов. Знаменитые музыканты и музыкальные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театры мира. Звуки Вселенной. Влияние музыки на настроение, чувства и мысли людей. Музыка и здоровье людей.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Метр, размер и такт в музыке; длительность звуков, название и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обозначение различных темпов, нюансов. Композитор. Композиция. Инструментальная музыка. Ударные,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струнные, духовые музыкальные инструменты. Высота,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громкость, тембр звучания. Ритм. Интонация. Легато.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Стаккато. Ансамбль, инструментальный ансамбль, вокальный ансамбль. Виды ансамблей (дуэт, трио, квартет, квинтет, секстет). Оркестр. Виды оркестров. Симфонический оркестр, состав музыкальных инструментов, расположение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музыкантов. Дирижёр. Оркестр русских народных инструментов. Духовой оркестр. Профессия мастера музыкальных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инструментов. Самодельные музыкальные инструменты и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способы их изготовления. Вокальная музыка. Певческие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голоса: дискант, сопрано, альт, тенор, бас. Тембр голоса.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Интонация. Унисон. Хор. Детский хор. Канон. Академический хор. Народный хор. Церковный хор. Правила певческого дыхания, звукоизвлечения,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Дикция певца. Охрана голоса.</w:t>
      </w:r>
    </w:p>
    <w:p w14:paraId="1D57DFF7" w14:textId="77777777" w:rsidR="00484E5B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484E5B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исполнительская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37C9D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Пение</w:t>
      </w:r>
      <w:r w:rsidRPr="008A3192">
        <w:rPr>
          <w:rFonts w:ascii="Times New Roman" w:hAnsi="Times New Roman" w:cs="Times New Roman"/>
          <w:sz w:val="28"/>
          <w:szCs w:val="28"/>
        </w:rPr>
        <w:t>: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«Музыка» (муз. Г. Струве, сл. В. Исаковой). «Часы» (муз</w:t>
      </w:r>
      <w:proofErr w:type="gramStart"/>
      <w:r w:rsidRPr="008A3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и сл. П. </w:t>
      </w:r>
      <w:proofErr w:type="spellStart"/>
      <w:r w:rsidR="00484E5B" w:rsidRPr="008A3192">
        <w:rPr>
          <w:rFonts w:ascii="Times New Roman" w:hAnsi="Times New Roman" w:cs="Times New Roman"/>
          <w:sz w:val="28"/>
          <w:szCs w:val="28"/>
        </w:rPr>
        <w:t>Ступелла</w:t>
      </w:r>
      <w:proofErr w:type="spellEnd"/>
      <w:r w:rsidR="00484E5B" w:rsidRPr="008A3192">
        <w:rPr>
          <w:rFonts w:ascii="Times New Roman" w:hAnsi="Times New Roman" w:cs="Times New Roman"/>
          <w:sz w:val="28"/>
          <w:szCs w:val="28"/>
        </w:rPr>
        <w:t>), вокально-</w:t>
      </w:r>
      <w:r w:rsidRPr="008A3192">
        <w:rPr>
          <w:rFonts w:ascii="Times New Roman" w:hAnsi="Times New Roman" w:cs="Times New Roman"/>
          <w:sz w:val="28"/>
          <w:szCs w:val="28"/>
        </w:rPr>
        <w:t>инструментальные импровизации «Утренние приветствия», «Какой чудесный день»,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«Шумный день», «Добрый вечер!», «Спокойной ночи»,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«Баю, бай», «Осень», «Полёт звука», «Моя мама». «Вечерняя песня» (муз. А. Тома, сл. К. Ушинского). Латышская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народная песня «Петушок». «Закатилось солнышко» (муз.</w:t>
      </w:r>
    </w:p>
    <w:p w14:paraId="2A4819E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М. Садовского). «Спят усталые игрушки» (муз. З. Петровой, сл. А. Островского). «Времена года»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8A3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192">
        <w:rPr>
          <w:rFonts w:ascii="Times New Roman" w:hAnsi="Times New Roman" w:cs="Times New Roman"/>
          <w:sz w:val="28"/>
          <w:szCs w:val="28"/>
        </w:rPr>
        <w:t xml:space="preserve"> и сл. Ц. Кюи). «Осень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» (муз. М. </w:t>
      </w:r>
      <w:proofErr w:type="spellStart"/>
      <w:r w:rsidR="00484E5B" w:rsidRPr="008A3192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484E5B" w:rsidRPr="008A3192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="00484E5B" w:rsidRPr="008A3192">
        <w:rPr>
          <w:rFonts w:ascii="Times New Roman" w:hAnsi="Times New Roman" w:cs="Times New Roman"/>
          <w:sz w:val="28"/>
          <w:szCs w:val="28"/>
        </w:rPr>
        <w:t>Ивен</w:t>
      </w:r>
      <w:r w:rsidRPr="008A3192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«Здравствуй, гостья зима» (муз. народная, сл. И. Никитина, обр. Н.А. Римского</w:t>
      </w:r>
      <w:r w:rsidR="00484E5B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Корсакова). «Песенка о лете»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(муз. Е. Крылатова,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«За рекою старый дом»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(муз. И.С. Баха, русский текст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Тонского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«Прекрасное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далёко» (муз. Е. Крылатова,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«Моя Россия»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(муз. Г. Струве, сл. Н. Соловьёвой). «Песня о России» (муз.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В. Локтева, сл. О. Высоцкой). «Улетаем на Луну» (муз.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В. Витлина, сл. П.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Кагановой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). «Улыбка» (муз. В. Шаинского, 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). «Песенка о зарядке» (муз.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М. Львовского и А. Кронгауза). «Песня о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зарядке» (муз. Г. Гладкова, сл. Г.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«Ты соловушка,</w:t>
      </w:r>
    </w:p>
    <w:p w14:paraId="2B1654A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умолкни» (М.И. Глинка). Хор «Славься!» из оперы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М.И. Глинки «Иван Сусанин» (начало). «Патриотическая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песня» (муз. М. Глинки, сл. А.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Машистова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Обиходное церковное песнопение «Отче наш». Тропарь Пасхи. «Синяя вода» (муз. В. Шаин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ского, сл. Ю. </w:t>
      </w:r>
      <w:proofErr w:type="spellStart"/>
      <w:r w:rsidR="00484E5B"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484E5B" w:rsidRPr="008A3192">
        <w:rPr>
          <w:rFonts w:ascii="Times New Roman" w:hAnsi="Times New Roman" w:cs="Times New Roman"/>
          <w:sz w:val="28"/>
          <w:szCs w:val="28"/>
        </w:rPr>
        <w:t>). Вокально-</w:t>
      </w:r>
      <w:r w:rsidRPr="008A3192">
        <w:rPr>
          <w:rFonts w:ascii="Times New Roman" w:hAnsi="Times New Roman" w:cs="Times New Roman"/>
          <w:sz w:val="28"/>
          <w:szCs w:val="28"/>
        </w:rPr>
        <w:t>хоровые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упражнения. Народные календарные песни «Коляда»,</w:t>
      </w:r>
      <w:r w:rsidR="00484E5B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«Широкая Масленица». Украинские народные песни «Веснянка», «Птичка». Белорусская народная пеня «Перепёлочка». Русские народные песни «Во кузнице» (трудовая),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«Дон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дон», «Заиграй, моя волынка», «На зелёном лугу»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(повторение), «Матушка репка». Вокально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интонационная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игра «Разговор древних людей». Песни народов России. Вокально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 xml:space="preserve">интонационная игра со звуками «Колокольные звоны». Французская народная песня «Братец Яков». «Балалайка» (муз. В.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З. Петровой). «Весёлый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музыкант» (муз. А. Филип</w:t>
      </w:r>
      <w:r w:rsidR="009C3A03" w:rsidRPr="008A3192">
        <w:rPr>
          <w:rFonts w:ascii="Times New Roman" w:hAnsi="Times New Roman" w:cs="Times New Roman"/>
          <w:sz w:val="28"/>
          <w:szCs w:val="28"/>
        </w:rPr>
        <w:t>пенко, сл. Т. Волгиной). Вокально-</w:t>
      </w:r>
      <w:r w:rsidRPr="008A3192">
        <w:rPr>
          <w:rFonts w:ascii="Times New Roman" w:hAnsi="Times New Roman" w:cs="Times New Roman"/>
          <w:sz w:val="28"/>
          <w:szCs w:val="28"/>
        </w:rPr>
        <w:t>интонационная игра «Телефон». Песня «Из чего же, из</w:t>
      </w:r>
    </w:p>
    <w:p w14:paraId="12B9C10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чего же…» (муз.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сл. Я.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Халецкого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«Квартет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лягушек» из кинофильма «Золотой цыплёнок» (муз. Е. Крылатова, сл. В. Орлова). Ансамблевая вокальная импровизация «Тянем, потянем…» Повторение пройденных песен (исполнение их разными вокальными ансамблями). Хоровое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исполнение песни «Вместе весело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 xml:space="preserve">шагать» (муз. В. Шаинского, 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Норвежская народная песня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«Камертон» (канон).</w:t>
      </w:r>
    </w:p>
    <w:p w14:paraId="7B2E7B1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Элементарное музицирование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4134E38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Pr="008A3192">
        <w:rPr>
          <w:rFonts w:ascii="Times New Roman" w:hAnsi="Times New Roman" w:cs="Times New Roman"/>
          <w:sz w:val="28"/>
          <w:szCs w:val="28"/>
        </w:rPr>
        <w:t>: «Перекличка дятлов», «Разговор древних людей»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(шумовые музыкальные инструменты, твёрдые предметы —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карандаш, камушки и т. д.); звукоподражание «Мотор».</w:t>
      </w:r>
    </w:p>
    <w:p w14:paraId="250927C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Исполнение мелодий</w:t>
      </w:r>
      <w:r w:rsidRPr="008A3192">
        <w:rPr>
          <w:rFonts w:ascii="Times New Roman" w:hAnsi="Times New Roman" w:cs="Times New Roman"/>
          <w:sz w:val="28"/>
          <w:szCs w:val="28"/>
        </w:rPr>
        <w:t>, сочинённых детьми (музыкальные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инструменты: металлофон, детский синтезатор).</w:t>
      </w:r>
    </w:p>
    <w:p w14:paraId="6B47DB8D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192">
        <w:rPr>
          <w:rFonts w:ascii="Times New Roman" w:hAnsi="Times New Roman" w:cs="Times New Roman"/>
          <w:i/>
          <w:iCs/>
          <w:sz w:val="28"/>
          <w:szCs w:val="28"/>
        </w:rPr>
        <w:t>Музыкально_инструментальные</w:t>
      </w:r>
      <w:proofErr w:type="spellEnd"/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импровизации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3EBE9D65" w14:textId="77777777" w:rsidR="009C3A03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8F83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Песни</w:t>
      </w:r>
      <w:r w:rsidRPr="008A3192">
        <w:rPr>
          <w:rFonts w:ascii="Times New Roman" w:hAnsi="Times New Roman" w:cs="Times New Roman"/>
          <w:sz w:val="28"/>
          <w:szCs w:val="28"/>
        </w:rPr>
        <w:t>: «Музыка» (муз. Г. Струве, сл.В. Исаковой). «Прекрасное далёко» (муз. Е. Крылатова, сл.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Народные песни и звучания музыкальных инструментов разных народов России. Народные наигрыши.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«Вариации на тему русской народной песни «Среди долины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» М.И. Глинки. «Среди долины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 (стихи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А. Мерзлякова, муз. народная). М.И. Глинка «Попутная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песня». М.И. Глинка «Арагонская хота», «Ночь в Мадриде». «Патриотическая песня» (муз. М.И. Глинки, сл. А.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Машистова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«Дуэт Короля и Принцессы» из мультфильма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«По следам Бременских музыкантов» (муз. Г. Гладкова, сл.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«Вместе весело шагать» (муз. В. Шаинского,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 в исполнении одного из известных дет%</w:t>
      </w:r>
    </w:p>
    <w:p w14:paraId="3A465B1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хоровых коллективов.</w:t>
      </w:r>
    </w:p>
    <w:p w14:paraId="3821AC1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Романсы </w:t>
      </w:r>
      <w:r w:rsidRPr="008A3192">
        <w:rPr>
          <w:rFonts w:ascii="Times New Roman" w:hAnsi="Times New Roman" w:cs="Times New Roman"/>
          <w:sz w:val="28"/>
          <w:szCs w:val="28"/>
        </w:rPr>
        <w:t>М.И. Глинки.</w:t>
      </w:r>
    </w:p>
    <w:p w14:paraId="7ED4D32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Пьесы</w:t>
      </w:r>
      <w:r w:rsidRPr="008A3192">
        <w:rPr>
          <w:rFonts w:ascii="Times New Roman" w:hAnsi="Times New Roman" w:cs="Times New Roman"/>
          <w:sz w:val="28"/>
          <w:szCs w:val="28"/>
        </w:rPr>
        <w:t>: С. Прокофьев «Утро», «Вечер». П.И. Чайковского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«Октябрь, Осенняя песня», «Сентябрь. Охота» и «Ноябрь.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 тройке», «Декабрь. Святки» и «Февраль. Масленица»,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«Январь. У камелька», «Март. Песнь жаворонка», «Апрель.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Подснежник», «Май. Белые ночи», «Июнь. Баркарола»,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«Июль. Песня косаря», «Август. Жатва» из цикла «Времена года» П.И. Чайковского. «Старинная французская песенка», «Немецкая песенка», «Неаполитанская песенка»,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«Мама», «Игра в лошадки», «Болезнь куклы», «Нянина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сказка» и «Баба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яга», «Утренняя молитва» и «В церкви»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(из цикла «Детский альбом» П.И. Чайковского. А. Вивальди. «Концерт для флейты с оркестром» (фрагмент). Старинные пьесы для фортепьяно, скрипки и других музыкальных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инструментов в исполнении учащихся музыкальной школы. «Отче наш» (фрагмент «Литургии» П.И. Чайковского).</w:t>
      </w:r>
    </w:p>
    <w:p w14:paraId="45B5CB0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Оперы</w:t>
      </w:r>
      <w:r w:rsidRPr="008A3192">
        <w:rPr>
          <w:rFonts w:ascii="Times New Roman" w:hAnsi="Times New Roman" w:cs="Times New Roman"/>
          <w:sz w:val="28"/>
          <w:szCs w:val="28"/>
        </w:rPr>
        <w:t>: М.П. Мусоргский «Рассвет на Москве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реке» (вступление к опере «Хованщина»), М.И. Глинка «Иван Сусанин»,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хор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Cлавься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!», музыкальная картина «Море» — вступление ко второму акту оперы Н.А. Римского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«Сказка о царе Салтане». Фрагменты оперы Н.А. Римского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 «Снегурочка» (арии Деда Мороза и Снегурочки).</w:t>
      </w:r>
    </w:p>
    <w:p w14:paraId="6A3B6EA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Балеты</w:t>
      </w:r>
      <w:r w:rsidRPr="008A3192">
        <w:rPr>
          <w:rFonts w:ascii="Times New Roman" w:hAnsi="Times New Roman" w:cs="Times New Roman"/>
          <w:sz w:val="28"/>
          <w:szCs w:val="28"/>
        </w:rPr>
        <w:t>: И.Ф. Стравинский «Весна священная» (фрагмент музыки к балету), П.И. Чайковский «Лебединое озеро» (повторение), музыка из балета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 xml:space="preserve">сказки С. </w:t>
      </w:r>
      <w:proofErr w:type="gramStart"/>
      <w:r w:rsidRPr="008A3192">
        <w:rPr>
          <w:rFonts w:ascii="Times New Roman" w:hAnsi="Times New Roman" w:cs="Times New Roman"/>
          <w:sz w:val="28"/>
          <w:szCs w:val="28"/>
        </w:rPr>
        <w:t>Прокофьева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 </w:t>
      </w:r>
      <w:r w:rsidRPr="008A319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A3192">
        <w:rPr>
          <w:rFonts w:ascii="Times New Roman" w:hAnsi="Times New Roman" w:cs="Times New Roman"/>
          <w:sz w:val="28"/>
          <w:szCs w:val="28"/>
        </w:rPr>
        <w:t>Золушка», П.И. Чайковский «Щелкунчик», «Спящая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красавица».</w:t>
      </w:r>
    </w:p>
    <w:p w14:paraId="051056E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Симфоническая поэма </w:t>
      </w:r>
      <w:r w:rsidRPr="008A3192">
        <w:rPr>
          <w:rFonts w:ascii="Times New Roman" w:hAnsi="Times New Roman" w:cs="Times New Roman"/>
          <w:sz w:val="28"/>
          <w:szCs w:val="28"/>
        </w:rPr>
        <w:t>М.А. Балакирева «Русь» (фрагмент).</w:t>
      </w:r>
    </w:p>
    <w:p w14:paraId="5EE2C72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Записи </w:t>
      </w:r>
      <w:r w:rsidRPr="008A3192">
        <w:rPr>
          <w:rFonts w:ascii="Times New Roman" w:hAnsi="Times New Roman" w:cs="Times New Roman"/>
          <w:sz w:val="28"/>
          <w:szCs w:val="28"/>
        </w:rPr>
        <w:t>старинных церковных песнопений Русской православной церкви. Записи колокольных звонов.</w:t>
      </w:r>
    </w:p>
    <w:p w14:paraId="3CFE872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Фантазия для оркестра </w:t>
      </w:r>
      <w:r w:rsidRPr="008A3192">
        <w:rPr>
          <w:rFonts w:ascii="Times New Roman" w:hAnsi="Times New Roman" w:cs="Times New Roman"/>
          <w:sz w:val="28"/>
          <w:szCs w:val="28"/>
        </w:rPr>
        <w:t>«Камаринская» М.И. Глинки.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Мелодия плясовой</w:t>
      </w:r>
      <w:r w:rsidR="009C3A0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народной песни «Камаринская» в исполнении на балалайке.</w:t>
      </w:r>
    </w:p>
    <w:p w14:paraId="0B9372D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Симфоническая картина </w:t>
      </w:r>
      <w:r w:rsidRPr="008A3192">
        <w:rPr>
          <w:rFonts w:ascii="Times New Roman" w:hAnsi="Times New Roman" w:cs="Times New Roman"/>
          <w:sz w:val="28"/>
          <w:szCs w:val="28"/>
        </w:rPr>
        <w:t>Н.А. Римский</w:t>
      </w:r>
      <w:r w:rsidR="009C3A0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 «</w:t>
      </w:r>
      <w:r w:rsidR="00DE1886" w:rsidRPr="008A3192">
        <w:rPr>
          <w:rFonts w:ascii="Times New Roman" w:hAnsi="Times New Roman" w:cs="Times New Roman"/>
          <w:sz w:val="28"/>
          <w:szCs w:val="28"/>
        </w:rPr>
        <w:t>Садко» (фрагмент). Н.А. Римский-</w:t>
      </w:r>
      <w:r w:rsidRPr="008A3192">
        <w:rPr>
          <w:rFonts w:ascii="Times New Roman" w:hAnsi="Times New Roman" w:cs="Times New Roman"/>
          <w:sz w:val="28"/>
          <w:szCs w:val="28"/>
        </w:rPr>
        <w:t>Корсаков «Океан, море синее» (вступление к опере «Садко») — повторение. Звучание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гуслей.</w:t>
      </w:r>
    </w:p>
    <w:p w14:paraId="32A9076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Симфоническая сказка </w:t>
      </w:r>
      <w:r w:rsidRPr="008A3192">
        <w:rPr>
          <w:rFonts w:ascii="Times New Roman" w:hAnsi="Times New Roman" w:cs="Times New Roman"/>
          <w:sz w:val="28"/>
          <w:szCs w:val="28"/>
        </w:rPr>
        <w:t>«Петя и волк» (</w:t>
      </w:r>
      <w:proofErr w:type="gramStart"/>
      <w:r w:rsidRPr="008A3192">
        <w:rPr>
          <w:rFonts w:ascii="Times New Roman" w:hAnsi="Times New Roman" w:cs="Times New Roman"/>
          <w:sz w:val="28"/>
          <w:szCs w:val="28"/>
        </w:rPr>
        <w:t>фрагменты«</w:t>
      </w:r>
      <w:proofErr w:type="gramEnd"/>
      <w:r w:rsidRPr="008A3192">
        <w:rPr>
          <w:rFonts w:ascii="Times New Roman" w:hAnsi="Times New Roman" w:cs="Times New Roman"/>
          <w:sz w:val="28"/>
          <w:szCs w:val="28"/>
        </w:rPr>
        <w:t>Птичка», «Утка»).</w:t>
      </w:r>
    </w:p>
    <w:p w14:paraId="198EEDB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Звучание </w:t>
      </w:r>
      <w:r w:rsidRPr="008A3192">
        <w:rPr>
          <w:rFonts w:ascii="Times New Roman" w:hAnsi="Times New Roman" w:cs="Times New Roman"/>
          <w:sz w:val="28"/>
          <w:szCs w:val="28"/>
        </w:rPr>
        <w:t>разных духовых музыкальных инструментов,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органа, струнных музыкальных инструментов, различных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 составу инструментальных ансамблей, симфонического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оркестра.</w:t>
      </w:r>
    </w:p>
    <w:p w14:paraId="1B4153E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DE1886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пластическая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Пластические импровизации. Гимны </w:t>
      </w:r>
      <w:r w:rsidRPr="008A3192">
        <w:rPr>
          <w:rFonts w:ascii="Times New Roman" w:hAnsi="Times New Roman" w:cs="Times New Roman"/>
          <w:sz w:val="28"/>
          <w:szCs w:val="28"/>
        </w:rPr>
        <w:t>в исполнении духового оркестра.</w:t>
      </w:r>
    </w:p>
    <w:p w14:paraId="343C8C0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="00DE1886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терапевтическая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r w:rsidRPr="008A3192">
        <w:rPr>
          <w:rFonts w:ascii="Times New Roman" w:hAnsi="Times New Roman" w:cs="Times New Roman"/>
          <w:sz w:val="28"/>
          <w:szCs w:val="28"/>
        </w:rPr>
        <w:t>: «Зеркало», «Пробуждение», «Расцветает подснежник» (под музыку П.И. Чайковского «Апрель. Подснежник»), «Весенний ручеёк» и др.</w:t>
      </w:r>
    </w:p>
    <w:p w14:paraId="11D4AA7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Слушание звуков природы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269D048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музыкальной композиции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Сочинение мелодий</w:t>
      </w:r>
      <w:r w:rsidRPr="008A3192">
        <w:rPr>
          <w:rFonts w:ascii="Times New Roman" w:hAnsi="Times New Roman" w:cs="Times New Roman"/>
          <w:sz w:val="28"/>
          <w:szCs w:val="28"/>
        </w:rPr>
        <w:t>,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звуковых картин</w:t>
      </w:r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музыкальных рассказов.</w:t>
      </w:r>
    </w:p>
    <w:p w14:paraId="70C392B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DE1886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пластическая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Танцы. Пластические импровизации.</w:t>
      </w:r>
    </w:p>
    <w:p w14:paraId="19DFA6D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DE1886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Беседы по</w:t>
      </w:r>
      <w:r w:rsidR="00DE1886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картинам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Рисунки</w:t>
      </w:r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иллюстрации музыкальных произведений.</w:t>
      </w:r>
    </w:p>
    <w:p w14:paraId="3410101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Музыкальная драматизация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Инсценирование под музыку. Инсценирование песен, сказок.</w:t>
      </w:r>
    </w:p>
    <w:p w14:paraId="6745627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Подготовка к проектной деятельности</w:t>
      </w:r>
      <w:r w:rsidRPr="008A3192">
        <w:rPr>
          <w:rFonts w:ascii="Times New Roman" w:hAnsi="Times New Roman" w:cs="Times New Roman"/>
          <w:sz w:val="28"/>
          <w:szCs w:val="28"/>
        </w:rPr>
        <w:t>. Разработка эскиза или макета Музыкальной машины времени. Обдумывание вопросов викторины «Музыка со всего света». Подбор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материалов к книге «Музыка в жизни людей». Сбор аудио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 видеозаписей музыкальных произведений для школьной</w:t>
      </w:r>
      <w:r w:rsidR="00DE1886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музыкальной коллекции. Разработка программы школьного вечера «Великие русские композиторы».</w:t>
      </w:r>
    </w:p>
    <w:p w14:paraId="6BDE9C6F" w14:textId="77777777" w:rsidR="001374A4" w:rsidRPr="008A3192" w:rsidRDefault="001374A4" w:rsidP="008A319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4332D" w14:textId="77777777" w:rsidR="00E81D8A" w:rsidRPr="008A3192" w:rsidRDefault="001374A4" w:rsidP="008A319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81D8A"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  <w:r w:rsidR="00E81D8A" w:rsidRPr="008A3192">
        <w:rPr>
          <w:rFonts w:ascii="Times New Roman" w:hAnsi="Times New Roman" w:cs="Times New Roman"/>
          <w:sz w:val="28"/>
          <w:szCs w:val="28"/>
        </w:rPr>
        <w:t>(34 ч)</w:t>
      </w:r>
    </w:p>
    <w:p w14:paraId="45CC321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музыкальных знаний</w:t>
      </w:r>
      <w:r w:rsidRPr="008A3192">
        <w:rPr>
          <w:rFonts w:ascii="Times New Roman" w:hAnsi="Times New Roman" w:cs="Times New Roman"/>
          <w:sz w:val="28"/>
          <w:szCs w:val="28"/>
        </w:rPr>
        <w:t>. Общее представление о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концертном зале. Знаменитые концертные залы России. Общее представление о концерте хоровой музыки. Краткое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знакомство с известными российскими старинными и современными профессиональными хоровыми коллективами.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Понятие «гимн». Первоначальные сведения о происхождении древнерусского церковно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певческого искусства. Понятие «кантата». Композитор С.С. Прокофьев и его кантата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«Александр Невский». Идея патриотизма в музыке. Понятие «камерная музыка» и её основные жанры. Камерная вокальная и камерная инструментальная музыка. Первоначальная общая характеристика малых музыкальных форм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(куплетной, одночастной, двухчастной и трёхчастной). Знаменитые музыканты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исполнители камерной музыки. Первоначальные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сведения об истории русского романса. Общее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представление о пьесе как жанре камерной инструментальной музыки. Общее представление о сонате как жанре камерной инструментальной музыки. Первоначальные сведения об истории возникновения симфонических оркестров.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Современный симфонический оркестр, его музыкальные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инструменты и расположение на сцене концертного зала.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Общее представление о сюите как крупной музыкальной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 </w:t>
      </w:r>
      <w:r w:rsidRPr="008A3192">
        <w:rPr>
          <w:rFonts w:ascii="Times New Roman" w:hAnsi="Times New Roman" w:cs="Times New Roman"/>
          <w:sz w:val="28"/>
          <w:szCs w:val="28"/>
        </w:rPr>
        <w:t>форме и о симфонической сюите. Первоначальное представление о понятии «духовный стих». Общие представления о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театре как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синтетическом виде искусства. Первоначальные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сведения об истории рождения театрального искусства в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Древней Греции. Роль музыки в театральном искусстве.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Особенности устройства театрального здания (сцены, оркестровой «ямы», зрительного зала и др.). Особенности музыкального театра по сравнению с драматическим. Многообразие видов музыкальных театров: детский музыкальный</w:t>
      </w:r>
    </w:p>
    <w:p w14:paraId="45A9A58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театр, оперный театр, театр оперы и балета, театр оперетты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 др. Некоторые знаменитые музыкальные театры России и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зарубежных стран. Опера. Балет. Мюзикл. Знакомство с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жанром либретто. Музей, музейные экспонаты, музейные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экспозиции, музейные хранилища. Известные музыкальные музеи России и мира. Общее представление о музыкальных отделах библиотек. Общее представление о музыкальных школах и изучаемых в них предметах. Понятия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«сольфеджио», «лад», «мажор», «минор», «диез», «бемоль»,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«тональность». Понятие «интервал». Интервалы от примы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до октавы. Интервалы и мелодия. Интервалы и аккорд. Понятия «хор», «дирижёр», «хоровая партия», «певческое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дыхание», «звукоизвлечение»,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», «унисон».</w:t>
      </w:r>
    </w:p>
    <w:p w14:paraId="183FB603" w14:textId="77777777" w:rsidR="00F054F9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F054F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исполнительская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5F364AA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Пение</w:t>
      </w:r>
      <w:r w:rsidRPr="008A3192">
        <w:rPr>
          <w:rFonts w:ascii="Times New Roman" w:hAnsi="Times New Roman" w:cs="Times New Roman"/>
          <w:sz w:val="28"/>
          <w:szCs w:val="28"/>
        </w:rPr>
        <w:t>: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«Концертное» исполнение песни из программы 2 класса.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Повторение хором песни В. Шаинского «Вместе весело шагать» (сл.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А. Александров «Государственный гимн Российской Федерации» (сл. С. Михалкова).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Обиходные песнопения (например: фрагменты Символа веры, тропаря Рождества Христова и др.). Хор девушек из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оперы П.И. Чайковского «Евгений Онегин» (первая фраза).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Фрагмент четвёртой части кантаты С.С. Прокофьева «Александр Невский» («Вставайте, люди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русские'BB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Песня Ю. Гурьева «Родина моя» (сл. С. Виноградовой). Русская народная песня «Вспомним, братцы, Русь и славу»). Повторение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одной из песен композиторов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классиков.</w:t>
      </w:r>
    </w:p>
    <w:p w14:paraId="40DA15D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Мелодекламации </w:t>
      </w:r>
      <w:r w:rsidRPr="008A3192">
        <w:rPr>
          <w:rFonts w:ascii="Times New Roman" w:hAnsi="Times New Roman" w:cs="Times New Roman"/>
          <w:sz w:val="28"/>
          <w:szCs w:val="28"/>
        </w:rPr>
        <w:t xml:space="preserve">текстов романсов.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Элементарное м</w:t>
      </w:r>
      <w:r w:rsidR="00F054F9" w:rsidRPr="008A319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зицирование</w:t>
      </w:r>
      <w:r w:rsidRPr="008A3192">
        <w:rPr>
          <w:rFonts w:ascii="Times New Roman" w:hAnsi="Times New Roman" w:cs="Times New Roman"/>
          <w:sz w:val="28"/>
          <w:szCs w:val="28"/>
        </w:rPr>
        <w:t>. Музыкально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 xml:space="preserve">инструментальные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импровизации.</w:t>
      </w:r>
    </w:p>
    <w:p w14:paraId="0985F0D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8A3192">
        <w:rPr>
          <w:rFonts w:ascii="Times New Roman" w:hAnsi="Times New Roman" w:cs="Times New Roman"/>
          <w:sz w:val="28"/>
          <w:szCs w:val="28"/>
        </w:rPr>
        <w:t>. Знакомое произведение классической музыки или его фрагмент в концертном исполнении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(видеозапись). Фрагмент концерта хоровой музыки (видеозапись). Видеозаписи концертных исполнений гимнов РФ и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г. Москвы. Концертное исполнение произведений древнерусского церковно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певческого искусства и фрагмента «Всенощного бдения» П.И. Чайковского. Хор девушек из оперы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П.И. Чайковского «Евгений Онегин». Хор Н.А. Римского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 «На севере диком» (сл. М.Ю. Лермонтова). Четвёртая часть кантаты С.С. Прокофьева «Александр Невский» («Вставайте, люд</w:t>
      </w:r>
      <w:r w:rsidR="00F054F9" w:rsidRPr="008A3192">
        <w:rPr>
          <w:rFonts w:ascii="Times New Roman" w:hAnsi="Times New Roman" w:cs="Times New Roman"/>
          <w:sz w:val="28"/>
          <w:szCs w:val="28"/>
        </w:rPr>
        <w:t>и русские»). Знакомые произведе</w:t>
      </w:r>
      <w:r w:rsidRPr="008A3192">
        <w:rPr>
          <w:rFonts w:ascii="Times New Roman" w:hAnsi="Times New Roman" w:cs="Times New Roman"/>
          <w:sz w:val="28"/>
          <w:szCs w:val="28"/>
        </w:rPr>
        <w:t>ния камерной музыки в концертном исполнении. Видеозаписи концертного исполнения романсов А. Варламова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«Белеет парус одинокий» (сл. М. Лермонтова), А. Алябьева</w:t>
      </w:r>
    </w:p>
    <w:p w14:paraId="72763ADA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«Соловей» (сл. А. Дельвига). А. Рыбников «Романс черепахи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» (сл.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 из кинофильма «Приключения Буратино». А. Лядо</w:t>
      </w:r>
      <w:r w:rsidR="00F054F9" w:rsidRPr="008A3192">
        <w:rPr>
          <w:rFonts w:ascii="Times New Roman" w:hAnsi="Times New Roman" w:cs="Times New Roman"/>
          <w:sz w:val="28"/>
          <w:szCs w:val="28"/>
        </w:rPr>
        <w:t>в «Бирюльки», «Про старину» (ви</w:t>
      </w:r>
      <w:r w:rsidRPr="008A3192">
        <w:rPr>
          <w:rFonts w:ascii="Times New Roman" w:hAnsi="Times New Roman" w:cs="Times New Roman"/>
          <w:sz w:val="28"/>
          <w:szCs w:val="28"/>
        </w:rPr>
        <w:t>деозаписи концертного исполнения). Л.В. Бетховен. Соната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№14 («Лунная»). Б. Бриттен «Путеводитель по оркестру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для юношества». П. Чайковский. Симфония № 1 (Зимние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грёзы) — фрагмент. А. Бородин. Симфония № 2 («Богатырская») — фрагменты. А. Лядов «Восемь русских народных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песен» для симфонического оркестра (фрагменты). Симфонические картины А. Лядова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Баба%яга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» и «Волшебное озеро» (фрагменты). Фрагменты музыкальных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спектаклей (в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видеозаписях). Фрагмент старинной итальянской оперы (по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выбору учителя). Фрагменты оперы М.И. Глинки «Руслан и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Людмила» (например, «Песни Бояна», «Каватины Людмилы», «Арии Руслана», «Рондо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», «Марша Черномора», хора «Лель таинственный», танцев разных народов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мира — лезгинки, арабск</w:t>
      </w:r>
      <w:r w:rsidR="00F054F9" w:rsidRPr="008A3192">
        <w:rPr>
          <w:rFonts w:ascii="Times New Roman" w:hAnsi="Times New Roman" w:cs="Times New Roman"/>
          <w:sz w:val="28"/>
          <w:szCs w:val="28"/>
        </w:rPr>
        <w:t>ого и турецкого). Старинные рус</w:t>
      </w:r>
      <w:r w:rsidRPr="008A3192">
        <w:rPr>
          <w:rFonts w:ascii="Times New Roman" w:hAnsi="Times New Roman" w:cs="Times New Roman"/>
          <w:sz w:val="28"/>
          <w:szCs w:val="28"/>
        </w:rPr>
        <w:t>ские народные свадебные песни. Фрагменты оперы Н. Римского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 «Снегурочка»: «Песня и пляска птиц»,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ария Снегурочки (из Пролога), песни Леля, хоры «Ай, во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 и «А мы просо сеяли». Фрагменты детских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опер (в видеозаписях). Русский 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неаполитанскийтанцы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из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балета П.И. Чайковского «Лебединое озеро». Фрагменты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музыки И. Стравинского к балету «Петрушка». Фрагменты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музыки к детским балетам (в видеозаписи). Фрагменты музыки из известных оперетт (например, «Летучая мышь»</w:t>
      </w:r>
    </w:p>
    <w:p w14:paraId="3CBCC4F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или «Принцесса цирка»). Фрагменты мюзиклов (в видеозаписях). Произведения одного или нескольких композито</w:t>
      </w:r>
      <w:r w:rsidR="00F054F9" w:rsidRPr="008A3192">
        <w:rPr>
          <w:rFonts w:ascii="Times New Roman" w:hAnsi="Times New Roman" w:cs="Times New Roman"/>
          <w:sz w:val="28"/>
          <w:szCs w:val="28"/>
        </w:rPr>
        <w:t>ров, чей дом-</w:t>
      </w:r>
      <w:r w:rsidRPr="008A3192">
        <w:rPr>
          <w:rFonts w:ascii="Times New Roman" w:hAnsi="Times New Roman" w:cs="Times New Roman"/>
          <w:sz w:val="28"/>
          <w:szCs w:val="28"/>
        </w:rPr>
        <w:t>музей «пос</w:t>
      </w:r>
      <w:r w:rsidR="00F054F9" w:rsidRPr="008A3192">
        <w:rPr>
          <w:rFonts w:ascii="Times New Roman" w:hAnsi="Times New Roman" w:cs="Times New Roman"/>
          <w:sz w:val="28"/>
          <w:szCs w:val="28"/>
        </w:rPr>
        <w:t>етили» учащиеся во время вообра</w:t>
      </w:r>
      <w:r w:rsidRPr="008A3192">
        <w:rPr>
          <w:rFonts w:ascii="Times New Roman" w:hAnsi="Times New Roman" w:cs="Times New Roman"/>
          <w:sz w:val="28"/>
          <w:szCs w:val="28"/>
        </w:rPr>
        <w:t>жаемого путешествия п</w:t>
      </w:r>
      <w:r w:rsidR="00F054F9" w:rsidRPr="008A3192">
        <w:rPr>
          <w:rFonts w:ascii="Times New Roman" w:hAnsi="Times New Roman" w:cs="Times New Roman"/>
          <w:sz w:val="28"/>
          <w:szCs w:val="28"/>
        </w:rPr>
        <w:t>о музыкальным музеям мира. Запи</w:t>
      </w:r>
      <w:r w:rsidRPr="008A3192">
        <w:rPr>
          <w:rFonts w:ascii="Times New Roman" w:hAnsi="Times New Roman" w:cs="Times New Roman"/>
          <w:sz w:val="28"/>
          <w:szCs w:val="28"/>
        </w:rPr>
        <w:t>си звучания старинных музыкальных инструментов.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Звучание механическог</w:t>
      </w:r>
      <w:r w:rsidR="00F054F9" w:rsidRPr="008A3192">
        <w:rPr>
          <w:rFonts w:ascii="Times New Roman" w:hAnsi="Times New Roman" w:cs="Times New Roman"/>
          <w:sz w:val="28"/>
          <w:szCs w:val="28"/>
        </w:rPr>
        <w:t>о пианино и других старинных ме</w:t>
      </w:r>
      <w:r w:rsidRPr="008A3192">
        <w:rPr>
          <w:rFonts w:ascii="Times New Roman" w:hAnsi="Times New Roman" w:cs="Times New Roman"/>
          <w:sz w:val="28"/>
          <w:szCs w:val="28"/>
        </w:rPr>
        <w:t>ханических музыкальных устройств. Звучание виниловых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пластинок. А. Лядов «Музыкальная табакерка». П. Чайковский «Шарманщик поёт». Записи звучания музыкальных инструментов, изображённых в произведениях живописи и народного декоративно</w:t>
      </w:r>
      <w:r w:rsidR="00F054F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прикладного творчества.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Любые музыкальные произведения из программы 3 класса,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написанные в мажорном и минорном ладах. Звучания различных интервалов.</w:t>
      </w:r>
    </w:p>
    <w:p w14:paraId="30DD16AA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F054F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Рисунки</w:t>
      </w:r>
      <w:r w:rsidR="00F054F9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героев музыкальных произведений.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Рисование под музыку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накомство </w:t>
      </w:r>
      <w:r w:rsidRPr="008A3192">
        <w:rPr>
          <w:rFonts w:ascii="Times New Roman" w:hAnsi="Times New Roman" w:cs="Times New Roman"/>
          <w:sz w:val="28"/>
          <w:szCs w:val="28"/>
        </w:rPr>
        <w:t xml:space="preserve">с картинами полотен.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Эскизы костюмов и декораций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Гримирование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Рисование и озвучивание голосом</w:t>
      </w:r>
      <w:r w:rsidR="00F054F9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рисунков.</w:t>
      </w:r>
    </w:p>
    <w:p w14:paraId="2CBB56E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="00F054F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терапевтическая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Упражнения, музыкальные игры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2A02431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F054F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пластическая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Имитация игры </w:t>
      </w:r>
      <w:r w:rsidRPr="008A3192">
        <w:rPr>
          <w:rFonts w:ascii="Times New Roman" w:hAnsi="Times New Roman" w:cs="Times New Roman"/>
          <w:sz w:val="28"/>
          <w:szCs w:val="28"/>
        </w:rPr>
        <w:t>на различных музыкальных инструментах, входящих в</w:t>
      </w:r>
      <w:r w:rsidR="00F054F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состав симфонического оркестра.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Инсценировки. Пластические импровизации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315236CF" w14:textId="34FDAC8F" w:rsidR="00E81D8A" w:rsidRPr="008D3328" w:rsidRDefault="00F054F9" w:rsidP="008D332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D6A0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класс </w:t>
      </w:r>
      <w:r w:rsidRPr="008A3192">
        <w:rPr>
          <w:rFonts w:ascii="Times New Roman" w:hAnsi="Times New Roman" w:cs="Times New Roman"/>
          <w:sz w:val="28"/>
          <w:szCs w:val="28"/>
          <w:u w:val="single"/>
        </w:rPr>
        <w:t>(34 ч)</w:t>
      </w:r>
    </w:p>
    <w:p w14:paraId="2FA89B2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Основы музыкальных знаний</w:t>
      </w:r>
      <w:r w:rsidRPr="008A3192">
        <w:rPr>
          <w:rFonts w:ascii="Times New Roman" w:hAnsi="Times New Roman" w:cs="Times New Roman"/>
          <w:sz w:val="28"/>
          <w:szCs w:val="28"/>
        </w:rPr>
        <w:t>. Воображаемое путешествие в Германию, на родину И.С. Баха. Роль семейных традиций, домашнего музицирования в воспитании композитора. Воображаемое путешествие в Австрию, на родину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В.А. Моцарта. Роль семейных традиций, домашнего музицирования в воспитании композитора.</w:t>
      </w:r>
    </w:p>
    <w:p w14:paraId="72550B7F" w14:textId="77777777" w:rsidR="00A47C73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Продолжение знакомства с музыкальными формами: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рондо, канон. Музыкальные турниры поэтов</w:t>
      </w:r>
      <w:r w:rsidR="00A47C7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певцов, выступления бродячих музыкантов, домашнее музицирование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обитателей рыцарских замков. Общее представление о трубадурах, менестрелях, миннезингерах и мейстерзингерах.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Полонез — танец и музыкальная пьеса танцевального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характера. Вальс как бальный танец и музыкальная пьеса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танцевального характера. Менуэт, гавот, мазурка и полька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как бальные танцы и музыкальные пьесы танцевального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характера. Карнавал — одна из традиционных форм европейской светской и простонародной культур.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 как «зеркало» истории человечества. Музыкальные «отражения» истории России от древних времён до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наших дней, традиций народной культуры, духовно</w:t>
      </w:r>
      <w:r w:rsidR="00A47C7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нравственных ценностей и идеалов русского народа. Композитор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И.Ф. Стравинский. Связь его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творчества с русским фольклором. Сочинение музыки к балетам на русские темы. Понятие «симфоническая поэма». Композитор Г.В. Свиридов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 его произведения, посвящённые Родине, истории и традициям народной культуры. Интонации народной музыки в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песнях, хоровых и симфонических произведениях Г. Свиридова. Художественно</w:t>
      </w:r>
      <w:r w:rsidR="00A47C7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образное содержание и музыкально</w:t>
      </w:r>
      <w:r w:rsidR="00A47C73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выразительные средства кантаты Г. Свиридова «Деревянная Русь». Повторение понятия «кантата». Связь церковной музыки с жизнью и историей русского народа.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Обиходные песнопения русской православной церкви, посвящённые церковным праздникам. Православный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партес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Хоровые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партесные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концерты. Понятия «тропарь», «кондак», «стихира», «антифон», «концерт для хора». История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колокольных звонов на Руси. «Отражения» духовных стихов в русской классической музыке. Скоморохи и смеховая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культура Древней Руси. Образы скоморохов в русской классической музыке. Сказочные образы и сюжеты в музыкальном искусстве. Связь оперы с русским фольклором. Отражение в опере образов Древней Руси, русского народа, исторических событий, интонаций и жанров русских народных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песен.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Общее представление об отражении в музыке образов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событий недавнего прошлого нашей страны, о революционных песнях и маршах. Взаимосвязь музыкального искусства и искусства кино. Роль технического прогресса в развитии музыкального искусства. Общее представление об истории возникновения и развития звукового кино. Песни,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танцы и марши И. Дунаевского и других знаменитых советских композиторов в довоенных и послевоенных кинофильмах. Роль музыки на фронтах Великой Отечественной войны и в тылу. Роль музыки в укреплении мира и дружбы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между разными странами и народами. Песни послевоенных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лет. Творчество композитора и педагога Д.Б.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Песни советских композиторов (А. Пахмутовой и др.) о космосе и космонавтах. Музыка на спортивных состязаниях,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олимпиадах. Гимны, песни о спорте, спортивные марши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другие музыкальные произведения. Общее представление 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жанре авторской песни и о движении авторской песни в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России. Известные создатели и исполнители авторских песен. Колыбельные песни и их роль в воспитании и развитии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личности ребёнка. Колыбельные песни народов России,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воплощённая в них народная мудрость.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 и свадебные песни как часть традиционной народной свадьбы. Отражение в свадебных песнях народов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России складывавшихся веками представлений о семейном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счастье и благополучии. Понятие «фольклор». Фестивали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фольклора в России. Известные российские фольклорные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ансамбли: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», «Казачий круг», «Судьбинушка»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 др.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История гитары. Традиционная семиструнная гитара,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электрогитара и её различные виды —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сологитара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басгитара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и ритмическая гитара. Первоначальное представление об устройстве гитары, особенностях её звучания и основных способах игры на ней.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A47C73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исполнительская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A6E94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Пение</w:t>
      </w:r>
      <w:r w:rsidRPr="008A3192">
        <w:rPr>
          <w:rFonts w:ascii="Times New Roman" w:hAnsi="Times New Roman" w:cs="Times New Roman"/>
          <w:sz w:val="28"/>
          <w:szCs w:val="28"/>
        </w:rPr>
        <w:t>: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И.С. Бах «За рекою старый дом» (русский текст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Тонского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Канон «Слава солнцу, слава миру!» (муз. В.А. Моцарта,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русский текст А. Мурина). «В старом замке» (муз. Е. Крылатова,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Бал как одна из традиционных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форм европейской светской культуры и бытования классической танцевальной музыки. Краткая история и традиции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проведения балов в различных европейских странах (Австрии, Германии, Франции и др.). Современные балы в Вене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других европейских странах. Общее представление о правилах поведения на балах.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Повторение песен танцевального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характера из программ для 1–3 классов. Начало мелодии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«Полонеза» М.К. Огинского на звук «А». Исполнение на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звук «А» мелодии одного из вальсов И. Штрауса. Повторение песен вальсового характера из программ для 1–3 классов. Основы дирижирования.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Дирижирование воображаемым оркестром, исполняющим вальс. Исполнение на звук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«А» мелодии одного из менуэтов. Повторение песен танцевального характера из программ для 1–3 классов. «Песня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Зайца и Волка на карнавале» из мультфильма «Ну, погоди!» (муз. Г. Гладкова, сл. Ю.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«С чего начинается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Родина?» (муз.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В. Баснера). Повторение русской народной песни (по выбору учащихся). Повторение или разучивание старинной русской народной песни.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Разучивание песни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 (муз. А. Гречанинова, сл.А. Блока) и (или) обиходных песнопений. «Вечерний звон»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(муз. народная, сл. С. Козлова). Русская народная песня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«Скоморошья плясовая». Элементарное музицирование.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Ритмические и мелодические импровизации на тему «Скоморошья потеха» на бубнах, дудках и других народных музыкальных инструментах. Начало песен Садко и колыбельной песни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Русская народная песня «На торгу».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Хор «Славься!» из оперы М.И. Глинки «Иван Сусанин»,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«Прощание славянки» (муз. В. Агапкина, сл. В. Лазарева).</w:t>
      </w:r>
    </w:p>
    <w:p w14:paraId="7550BA4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«Крейсер “Аврора”» (муз. В. Шаинского, сл. М.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). «Марш весёлых ребят» из кинофильма «Весёлые ребята» (муз. И. Дунаевского, сл. В.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Лебедева%Кумача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Песни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военных лет. Песни о войне, написанные в послевоенный</w:t>
      </w:r>
    </w:p>
    <w:p w14:paraId="35076CC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период. «На безымянной высоте» (муз. В. Баснера,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сл.М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), «Хотят ли русские войны?» (муз. Э. Колмановского, сл. Е. Евтушенко), «День Победы»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муз.Д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Тухманова, сл. В. Харитонова), «Мальчишки»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Островского, сл. И.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«Солнечный круг»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Островского, сл. Л. Ошанина). «Четырнадцать минут до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старта» (муз. О. Фельцмана, сл. В. Войновича). «Трус не играет в хоккей» (муз. А. Пахмутовой, сл. С. Гребенникова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Н. Добронравова). Авторские песни (по выбору учителя 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учащихся). Например, «Люди идут по свету» (муз. Р.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Ченборисовой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сл. И. Сидорова), «Песенка Ослика» (из мультфильма «Большой секрет для маленькой компании» (муз.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С. Никитина, сл. Ю. Мориц). Повторение русских народных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колыбельных песен из программ для 1–3 классов (по выбору учащихся). Разучивание русской народной песни «Зыбка поскрипывает». Русские народные свадебные песни (например, «Отдавали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») и песни о счастливой многодетной семье (например, «Семейка»). Свадебные песни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других народов России (по выбору). Повторение народных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песен. Разучивание песни «Московская кадриль» (муз.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Б. Темнова, сл. О. Левицкого).</w:t>
      </w:r>
    </w:p>
    <w:p w14:paraId="78E48AE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>Элементарное музицирование</w:t>
      </w:r>
      <w:r w:rsidRPr="008A3192">
        <w:rPr>
          <w:rFonts w:ascii="Times New Roman" w:hAnsi="Times New Roman" w:cs="Times New Roman"/>
          <w:sz w:val="28"/>
          <w:szCs w:val="28"/>
        </w:rPr>
        <w:t>: Музыкальные импровизации. Озвучивание одного из изображений. Импровизированное озвучивание с помощью деревянных музыкальных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инструментов. Исполнение на металлофоне, треугольнике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или валдайских колокольчиках ритмических рисунков различных колокольных звонов. Озвучивание иллюстраций.</w:t>
      </w:r>
      <w:r w:rsidR="00A47C73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Ритмическая импровизация на ударных музыкальных инструментах. Исполнение нескольких аккордов на гитаре.</w:t>
      </w:r>
    </w:p>
    <w:p w14:paraId="72B252E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8A3192">
        <w:rPr>
          <w:rFonts w:ascii="Times New Roman" w:hAnsi="Times New Roman" w:cs="Times New Roman"/>
          <w:sz w:val="28"/>
          <w:szCs w:val="28"/>
        </w:rPr>
        <w:t>. Одно из произведений И.С. Баха для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органа (по выбору учителя). Пьеса И.С. Баха «Волынка».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В. Егоров «Играет Бах». В.А. Моцарт «Рондо в турецком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стиле (из сонаты № 11 ля минор)». В.А. Моцарт. Фрагмент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первой части «Симфонии № 40 (соль минор)». М.И. Глинка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«Рыцарский романс» из цикла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«Прощание с Петербургом»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(сл. Н. Кукольника). Сцены балов в операх, балетах, музыкальных кинофильмах. Ф. Шопен «Полонез (до минор)».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М.К. Огинский «Полонез «Прощание с Родиной». Фрагменты вальсов И. Штрауса (например, «Сказки Венского леса»,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«На прекрасном голубом Дунае», «Прощание с Петербургом» и др.). Вальсы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композиторов%классиков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(из программ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для 1–3 классов). В.А. Моцарт «Менуэт». И.С. Бах. Гавот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(из «Французской сюиты»). Мазурки Ф. Шопена (по выбору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учителя). Польки И. Штрауса (сына). С. Рахманинов «Итальянская полька». Р. Шуман «Карнавал» (фрагменты).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Песни о карнавале. «Карнавал» (муз. В. Назарова, сл.А. Перова). Фрагменты балета И. Стравинского «Весна священная». Фрагменты симфонической поэмы М. Балакирева</w:t>
      </w:r>
    </w:p>
    <w:p w14:paraId="3E2359B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«Русь». Фрагменты кантаты Г. Свиридова «Деревянная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Русь». Обиходные песнопения различных видов и жанров.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Фрагмент одного из старинных хоровых концертов (например, М. Березовского или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Аудиозаписи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различных видов колокольных звонов. Имитации звучания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церковных колоколов в русской классической музыке. Например, в опере М. Мусоргского «Борис Годунов», в симфонической поэме С. Рахманинова «Колокола», в опере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Н. Римского-</w:t>
      </w:r>
      <w:r w:rsidRPr="008A3192">
        <w:rPr>
          <w:rFonts w:ascii="Times New Roman" w:hAnsi="Times New Roman" w:cs="Times New Roman"/>
          <w:sz w:val="28"/>
          <w:szCs w:val="28"/>
        </w:rPr>
        <w:t>Корсакова «Сказание о невидимом граде Китеже» и других. Аудиозаписи пения старинных духовных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стихов фольклорными ансамблями (например, ансамблем</w:t>
      </w:r>
    </w:p>
    <w:p w14:paraId="6D3657D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«Сирин»). Фрагменты музыки к балету. Например, пляска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Жар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птицы, колыбельная, хоровод царевен, пляс поганого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царства. Фрагменты оперы (например, хор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«С крепкий дуб тебе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повырасти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…», ария Царевны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Лебеди,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«Полёт шмеля» и «Три чуда»). Фрагменты оперы–былины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«Садко». Например, три песни Садко, ария Любавы; фрагменты из 4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й картины оперы, происходящей на торговой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площади; колыбельная песня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и др. Фрагменты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оперы «Князь Игорь» (например, ария Игоря, плач Ярославны, хоры «Солнцу красному слава!», «Ох, не буйный ветер завывал», сцена половецких плясок с хором половецких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девушек «Улетай на крыльях ветра», реплики скоморохов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Скулы и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Ерошки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колокольные звоны. Фрагменты оперы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«Иван Сусанин». Например, ария Ивана Сусанина, рондо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песня Вани, хор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Разгулялися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разливалися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воды вешние», полонез, краковяк, вальс и мазурка, заключительный хор «Славься!». Революционные песни (например,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«Дубинушка»). «Марш весёлых ребят» из кинофильма «Весёлые ребята» (муз. </w:t>
      </w:r>
      <w:r w:rsidR="00B30239" w:rsidRPr="008A3192">
        <w:rPr>
          <w:rFonts w:ascii="Times New Roman" w:hAnsi="Times New Roman" w:cs="Times New Roman"/>
          <w:sz w:val="28"/>
          <w:szCs w:val="28"/>
        </w:rPr>
        <w:t>И. Дунаевского, сл. В. Лебедева-</w:t>
      </w:r>
      <w:r w:rsidRPr="008A3192">
        <w:rPr>
          <w:rFonts w:ascii="Times New Roman" w:hAnsi="Times New Roman" w:cs="Times New Roman"/>
          <w:sz w:val="28"/>
          <w:szCs w:val="28"/>
        </w:rPr>
        <w:t>Кумача). Д. Шостакович. Симфония № 7 («Ленинградская»).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Песня «Священная война» (муз. А. Александрова, сл. В. Лебедева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Кумача). Песни советских композиторов о защите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мира. Например, «Гимн демократической молодежи»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муз.А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. Новикова, сл. Л. Ош</w:t>
      </w:r>
      <w:r w:rsidR="00B30239" w:rsidRPr="008A3192">
        <w:rPr>
          <w:rFonts w:ascii="Times New Roman" w:hAnsi="Times New Roman" w:cs="Times New Roman"/>
          <w:sz w:val="28"/>
          <w:szCs w:val="28"/>
        </w:rPr>
        <w:t>анина), «Песня мира» Д. Шостако</w:t>
      </w:r>
      <w:r w:rsidRPr="008A3192">
        <w:rPr>
          <w:rFonts w:ascii="Times New Roman" w:hAnsi="Times New Roman" w:cs="Times New Roman"/>
          <w:sz w:val="28"/>
          <w:szCs w:val="28"/>
        </w:rPr>
        <w:t>вича (из кинофильма «Встреча на Эльбе»), «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 набат» (муз.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сл. В.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). Кантата «Песня утра, весны и мира» (муз. 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сл.Ц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Солодаря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Слушание музыки. «Родина слышит» (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муз.Д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Шостаковича, сл. Е.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). А. Рыбников. Композиция для электронных музыкальных инструментов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«Музыка космоса». «Спортивный марш» (из кинофильма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«Вратарь») (муз. И. Дунаевского, сл. В. Лебедева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Кумача),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«До свиданья, Москва» (муз. А. Пахмутовой, сл. Н. Добронравова). Песни Б. Окуджавы, Ю. Визбора, В. Высоцкого,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С. Никитина и др. по выбору учителя. Колыбельные песни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народов России. М. Балакирев «Колыбельная» (сл. Арсеньева); П. Чайковский «Колыбельная» (сл. А. Майкова);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П. Чайковский «Колыбельная песнь в бурю» (сл. </w:t>
      </w:r>
      <w:r w:rsidRPr="008A3192">
        <w:rPr>
          <w:rFonts w:ascii="Times New Roman" w:hAnsi="Times New Roman" w:cs="Times New Roman"/>
          <w:sz w:val="28"/>
          <w:szCs w:val="28"/>
        </w:rPr>
        <w:lastRenderedPageBreak/>
        <w:t>А. Плещеева); А. Лядов «Колыбельная» (из оркестровой сюиты «Восемь русских народных песен»). Старинные русские свадебные песни в исполнении народных певцов. Музыкальные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«отражения» народных свадебных песен в русской классической музыке (например, в операх М. Глинки «Иван Сусанин» и А. Даргомыжского «Русалка»). Записи народных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песен и наигрышей в исполнении фольклорных ансамблей.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Запись музыкального произведения в исполнении на гитаре. Запись романса или авторской песни, исполняемых под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аккомпанемент гитары.</w:t>
      </w:r>
    </w:p>
    <w:p w14:paraId="58D4A513" w14:textId="77777777" w:rsidR="00E81D8A" w:rsidRPr="008A3192" w:rsidRDefault="00B30239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Музыкально-</w:t>
      </w:r>
      <w:r w:rsidR="00E81D8A" w:rsidRPr="008A3192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="00E81D8A" w:rsidRPr="008A3192">
        <w:rPr>
          <w:rFonts w:ascii="Times New Roman" w:hAnsi="Times New Roman" w:cs="Times New Roman"/>
          <w:sz w:val="28"/>
          <w:szCs w:val="28"/>
        </w:rPr>
        <w:t>. Знакомство с портретами композиторов И.С. Баха, В.А. Моцарта,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И. Штрауса. Подбор церковных песнопений к картинам 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иконам. Знакомство с образами скоморохов в русской живописи. Знакомство с иллюстрациями к сказкам, эскизами декораций и костюмов. Знакомство с репродукциями картин,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посвящённых революционным темам. Знакомство с образами матери с младенцем в живописи и декоративно</w:t>
      </w:r>
      <w:r w:rsidRPr="008A3192">
        <w:rPr>
          <w:rFonts w:ascii="Times New Roman" w:hAnsi="Times New Roman" w:cs="Times New Roman"/>
          <w:sz w:val="28"/>
          <w:szCs w:val="28"/>
        </w:rPr>
        <w:t>-</w:t>
      </w:r>
      <w:r w:rsidR="00E81D8A" w:rsidRPr="008A3192">
        <w:rPr>
          <w:rFonts w:ascii="Times New Roman" w:hAnsi="Times New Roman" w:cs="Times New Roman"/>
          <w:sz w:val="28"/>
          <w:szCs w:val="28"/>
        </w:rPr>
        <w:t>прикладном творчестве народов России. Знакомство с картинами и</w:t>
      </w:r>
      <w:r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="00E81D8A" w:rsidRPr="008A3192">
        <w:rPr>
          <w:rFonts w:ascii="Times New Roman" w:hAnsi="Times New Roman" w:cs="Times New Roman"/>
          <w:sz w:val="28"/>
          <w:szCs w:val="28"/>
        </w:rPr>
        <w:t>произведениями народного декоративно</w:t>
      </w:r>
      <w:r w:rsidRPr="008A3192">
        <w:rPr>
          <w:rFonts w:ascii="Times New Roman" w:hAnsi="Times New Roman" w:cs="Times New Roman"/>
          <w:sz w:val="28"/>
          <w:szCs w:val="28"/>
        </w:rPr>
        <w:t>-</w:t>
      </w:r>
      <w:r w:rsidR="00E81D8A" w:rsidRPr="008A3192">
        <w:rPr>
          <w:rFonts w:ascii="Times New Roman" w:hAnsi="Times New Roman" w:cs="Times New Roman"/>
          <w:sz w:val="28"/>
          <w:szCs w:val="28"/>
        </w:rPr>
        <w:t xml:space="preserve"> прикладного творчества, посвящёнными свадебным темам.</w:t>
      </w:r>
    </w:p>
    <w:p w14:paraId="70CDBF5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B3023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 xml:space="preserve">. Виртуальная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музыкальная экскурсия </w:t>
      </w:r>
      <w:r w:rsidRPr="008A3192">
        <w:rPr>
          <w:rFonts w:ascii="Times New Roman" w:hAnsi="Times New Roman" w:cs="Times New Roman"/>
          <w:sz w:val="28"/>
          <w:szCs w:val="28"/>
        </w:rPr>
        <w:t>по Германии, Австрии (Вене 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Зальцбургу), по европейским дворцам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музеям.</w:t>
      </w:r>
    </w:p>
    <w:p w14:paraId="2031521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Поиск информации </w:t>
      </w:r>
      <w:r w:rsidRPr="008A3192">
        <w:rPr>
          <w:rFonts w:ascii="Times New Roman" w:hAnsi="Times New Roman" w:cs="Times New Roman"/>
          <w:sz w:val="28"/>
          <w:szCs w:val="28"/>
        </w:rPr>
        <w:t>для сообщения о русских святых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Сергии Радонежском, Дмитрии Донском, Александре Невском, князьях Борисе и Глебе), в честь которых созданы церковные песнопения.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Поиск информации для создания творческого портрета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одного из создателей и исполнителей авторской песни и для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рассказа о концерте или фестивале авторской песни. Поиск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информации о традициях семейного воспитания детей у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разных народов России и о роли колыбельных песен в семейном воспитании. Самостоятельный поиск информации о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свадебных традициях народов России.</w:t>
      </w:r>
    </w:p>
    <w:p w14:paraId="1F279AF8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B3023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поэтическая деятельность.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Сочинение </w:t>
      </w:r>
      <w:r w:rsidRPr="008A3192">
        <w:rPr>
          <w:rFonts w:ascii="Times New Roman" w:hAnsi="Times New Roman" w:cs="Times New Roman"/>
          <w:sz w:val="28"/>
          <w:szCs w:val="28"/>
        </w:rPr>
        <w:t xml:space="preserve">музыки, рыцарских романсов в честь Прекрасной дамы, поэтического текста о Родине, музыкальных «портретов», музыкальной картины, колыбельной, свадебной песен.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Выразительное чтение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Сочинение песни </w:t>
      </w:r>
      <w:r w:rsidRPr="008A3192">
        <w:rPr>
          <w:rFonts w:ascii="Times New Roman" w:hAnsi="Times New Roman" w:cs="Times New Roman"/>
          <w:sz w:val="28"/>
          <w:szCs w:val="28"/>
        </w:rPr>
        <w:t>к Олимпиаде в Сочи в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2014 г.</w:t>
      </w:r>
    </w:p>
    <w:p w14:paraId="4D70E8A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драматизация.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Мелодекламация </w:t>
      </w:r>
      <w:r w:rsidRPr="008A3192">
        <w:rPr>
          <w:rFonts w:ascii="Times New Roman" w:hAnsi="Times New Roman" w:cs="Times New Roman"/>
          <w:sz w:val="28"/>
          <w:szCs w:val="28"/>
        </w:rPr>
        <w:t>текстов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30239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Инсценировка </w:t>
      </w:r>
      <w:r w:rsidRPr="008A3192">
        <w:rPr>
          <w:rFonts w:ascii="Times New Roman" w:hAnsi="Times New Roman" w:cs="Times New Roman"/>
          <w:sz w:val="28"/>
          <w:szCs w:val="28"/>
        </w:rPr>
        <w:t>песен, романсов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. Пластические импровизации. Выразительное чтение нараспев.</w:t>
      </w:r>
    </w:p>
    <w:p w14:paraId="7F9ADA6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Музыкально</w:t>
      </w:r>
      <w:r w:rsidR="00B3023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деятельность.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Разучивание</w:t>
      </w:r>
      <w:r w:rsidR="00B30239"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танцевальных движений полонеза, вальса, менуэта, гавота,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мазурки или польки.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 xml:space="preserve">Исполнение </w:t>
      </w:r>
      <w:r w:rsidRPr="008A3192">
        <w:rPr>
          <w:rFonts w:ascii="Times New Roman" w:hAnsi="Times New Roman" w:cs="Times New Roman"/>
          <w:sz w:val="28"/>
          <w:szCs w:val="28"/>
        </w:rPr>
        <w:t xml:space="preserve">под музыку пластических импровизаций. </w:t>
      </w:r>
      <w:proofErr w:type="spellStart"/>
      <w:r w:rsidRPr="008A3192">
        <w:rPr>
          <w:rFonts w:ascii="Times New Roman" w:hAnsi="Times New Roman" w:cs="Times New Roman"/>
          <w:i/>
          <w:iCs/>
          <w:sz w:val="28"/>
          <w:szCs w:val="28"/>
        </w:rPr>
        <w:t>Пляска_импровизация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Инсценировка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Пластические импровизации</w:t>
      </w:r>
      <w:r w:rsidRPr="008A3192">
        <w:rPr>
          <w:rFonts w:ascii="Times New Roman" w:hAnsi="Times New Roman" w:cs="Times New Roman"/>
          <w:sz w:val="28"/>
          <w:szCs w:val="28"/>
        </w:rPr>
        <w:t xml:space="preserve">. </w:t>
      </w:r>
      <w:r w:rsidRPr="008A3192">
        <w:rPr>
          <w:rFonts w:ascii="Times New Roman" w:hAnsi="Times New Roman" w:cs="Times New Roman"/>
          <w:i/>
          <w:iCs/>
          <w:sz w:val="28"/>
          <w:szCs w:val="28"/>
        </w:rPr>
        <w:t>Разучивание народных танцев</w:t>
      </w:r>
      <w:r w:rsidRPr="008A3192">
        <w:rPr>
          <w:rFonts w:ascii="Times New Roman" w:hAnsi="Times New Roman" w:cs="Times New Roman"/>
          <w:sz w:val="28"/>
          <w:szCs w:val="28"/>
        </w:rPr>
        <w:t>.</w:t>
      </w:r>
    </w:p>
    <w:p w14:paraId="72B8E1E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="00B30239" w:rsidRPr="008A31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3192">
        <w:rPr>
          <w:rFonts w:ascii="Times New Roman" w:hAnsi="Times New Roman" w:cs="Times New Roman"/>
          <w:b/>
          <w:bCs/>
          <w:sz w:val="28"/>
          <w:szCs w:val="28"/>
        </w:rPr>
        <w:t>терапевтическая деятельность</w:t>
      </w:r>
      <w:r w:rsidRPr="008A3192">
        <w:rPr>
          <w:rFonts w:ascii="Times New Roman" w:hAnsi="Times New Roman" w:cs="Times New Roman"/>
          <w:sz w:val="28"/>
          <w:szCs w:val="28"/>
        </w:rPr>
        <w:t>. Музыкально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оздоровительные упражнения.</w:t>
      </w:r>
    </w:p>
    <w:p w14:paraId="4C4BC4B2" w14:textId="77777777" w:rsidR="001A7FB0" w:rsidRDefault="001A7FB0" w:rsidP="008D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5CB2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14:paraId="6C0EDBD3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ПРОГРАММЫ ПО МУЗЫКЕ</w:t>
      </w:r>
    </w:p>
    <w:p w14:paraId="11140CE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1 класса</w:t>
      </w:r>
    </w:p>
    <w:p w14:paraId="493F3535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Учащиеся научатся:</w:t>
      </w:r>
    </w:p>
    <w:p w14:paraId="18E91CC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14:paraId="4202C98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узнавать на слух и называть музыкальные произведения основной части программы;</w:t>
      </w:r>
    </w:p>
    <w:p w14:paraId="7FFB0155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14:paraId="5B6F154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14:paraId="4F9071A7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владеть первоначальными певческими навыками, исполнять народные и композиторские песни в удобном диапазоне;</w:t>
      </w:r>
    </w:p>
    <w:p w14:paraId="7364EF3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владеть первоначальными навыками игры на шумовых музыкальных инструментах соло и в ансамбле;</w:t>
      </w:r>
    </w:p>
    <w:p w14:paraId="023A82E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различать клавишные, ударные, духовые и струнные музыкальные инструменты;</w:t>
      </w:r>
    </w:p>
    <w:p w14:paraId="19BD858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выразительно двигаться под музыку, выражая её настроение.</w:t>
      </w:r>
    </w:p>
    <w:p w14:paraId="16B783A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19435E37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14:paraId="488219B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14:paraId="4220F14C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14:paraId="04D5C176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выражать свои музыкальные впечатления средствами изобразительного искусства;</w:t>
      </w:r>
    </w:p>
    <w:p w14:paraId="176B7EF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воспроизводить по нотам, условным знакам ритмические рисунки, короткие мелодии;</w:t>
      </w:r>
    </w:p>
    <w:p w14:paraId="11F2C54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выполнять упражнения арт-терапии;</w:t>
      </w:r>
    </w:p>
    <w:p w14:paraId="29876F8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выполнять творческие музыкально-композиционные задания;</w:t>
      </w:r>
    </w:p>
    <w:p w14:paraId="4BCDE74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14:paraId="352F78B3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2 класса</w:t>
      </w:r>
    </w:p>
    <w:p w14:paraId="79362AF0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Учащиеся научатся:</w:t>
      </w:r>
    </w:p>
    <w:p w14:paraId="2E1A371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называть основные особенности музыки как вида искусства (интонация, мелодия, ритм, музыкальные образы);</w:t>
      </w:r>
    </w:p>
    <w:p w14:paraId="3EBF670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14:paraId="4FDF9DC7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определять куплетную форму и вариации;</w:t>
      </w:r>
    </w:p>
    <w:p w14:paraId="50B4C44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14:paraId="41DA50E6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14:paraId="6F5E6C7B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14:paraId="14749E3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исполнять в вокальном ансамбле и в хоре одноголосные вокальные произведения с сопровождением;</w:t>
      </w:r>
    </w:p>
    <w:p w14:paraId="58E6CE2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сравнивать музыкальные произведения на основе полученных знаний об интонационной природе музыки, музыкальных жанрах, художественно-образном содержании музыки;</w:t>
      </w:r>
    </w:p>
    <w:p w14:paraId="297F2853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выявлять особенности воплощения разными композиторами одного и того же образа;</w:t>
      </w:r>
    </w:p>
    <w:p w14:paraId="0E3ACB8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инструментов;</w:t>
      </w:r>
    </w:p>
    <w:p w14:paraId="009F9A1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14:paraId="05E660B6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7218D41F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14:paraId="3D8EA2D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</w:p>
    <w:p w14:paraId="24097975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Римского-Корсакова;</w:t>
      </w:r>
    </w:p>
    <w:p w14:paraId="1A853A33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14:paraId="04166EF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читать и записывать нотные знаки; воспроизводить по нотам ритмические рисунки, короткие мелодии;</w:t>
      </w:r>
    </w:p>
    <w:p w14:paraId="6BAB317F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14:paraId="2196D172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14:paraId="31EDC31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выражать свои музыкальные впечатления средствами изобразительного искусства;</w:t>
      </w:r>
    </w:p>
    <w:p w14:paraId="0961A6B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 выполнять упражнения арт-терапии;</w:t>
      </w:r>
    </w:p>
    <w:p w14:paraId="02467DA6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сочинять небольшие мелодии;</w:t>
      </w:r>
    </w:p>
    <w:p w14:paraId="654F0CB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14:paraId="24A89AC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3 класса</w:t>
      </w:r>
    </w:p>
    <w:p w14:paraId="7346DF9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Учащиеся научатся:</w:t>
      </w:r>
    </w:p>
    <w:p w14:paraId="00FD9EFF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исполнять Государственный гимн Российской Федерации;</w:t>
      </w:r>
    </w:p>
    <w:p w14:paraId="1CC95403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объяснять значение понятия «классическая музыка»;</w:t>
      </w:r>
    </w:p>
    <w:p w14:paraId="72A8B37B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14:paraId="4CFA6A75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называть изученные жанры и формы камерной, хоровой и симфонической музыки;</w:t>
      </w:r>
    </w:p>
    <w:p w14:paraId="3DD2FAF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называть наименования и авторов шедевров оперного и балетного искусства;</w:t>
      </w:r>
    </w:p>
    <w:p w14:paraId="61F2EE95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исполнять соло несколько народных и композиторских песен (по выбору учащегося);</w:t>
      </w:r>
    </w:p>
    <w:p w14:paraId="3FB7B8F3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различать виды музыкально-исполнительских коллективов (хор, оркестр, ансамбль);</w:t>
      </w:r>
    </w:p>
    <w:p w14:paraId="063F0E8F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14:paraId="3C1E33FB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14:paraId="6DBCE837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понимать выразительность и изобразительность музыкальной интонации в классической музыке;</w:t>
      </w:r>
    </w:p>
    <w:p w14:paraId="0325837D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устанавливать взаимосвязь народной и классической музыки;</w:t>
      </w:r>
    </w:p>
    <w:p w14:paraId="51320F7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8889697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определять на слух основные жанры музыки;</w:t>
      </w:r>
    </w:p>
    <w:p w14:paraId="7B05CC1C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определять и сравнивать характер, настроение и средства музыкальной выразительности (мелодия, ритм, темп, тембр,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динамика)в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музыкальных произведениях (фрагментах);</w:t>
      </w:r>
    </w:p>
    <w:p w14:paraId="2874434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передавать настроение музыки и его изменение: в пении, музыкально-пластическом движении.</w:t>
      </w:r>
    </w:p>
    <w:p w14:paraId="0F461DC4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0FF09E4E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определять особенности оперетты и мюзикла как видов музыкально-сценического искусства;</w:t>
      </w:r>
    </w:p>
    <w:p w14:paraId="1CF5CF5C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14:paraId="1D20B8AB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14:paraId="0B592D19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передавать настроение музыки и его изменение в игре на музыкальных инструментах;</w:t>
      </w:r>
    </w:p>
    <w:p w14:paraId="7723DBAA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14:paraId="35AF02D1" w14:textId="77777777" w:rsidR="004C6A00" w:rsidRDefault="004C6A00" w:rsidP="004C6A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14:paraId="160BE1B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sz w:val="28"/>
          <w:szCs w:val="28"/>
        </w:rPr>
        <w:t>К концу 4 класса</w:t>
      </w:r>
    </w:p>
    <w:p w14:paraId="60DF28D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Cs/>
          <w:sz w:val="28"/>
          <w:szCs w:val="28"/>
        </w:rPr>
        <w:t>Учащиеся научатся:</w:t>
      </w:r>
    </w:p>
    <w:p w14:paraId="6C2F51AB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воспринимать музыку различных жанров;</w:t>
      </w:r>
    </w:p>
    <w:p w14:paraId="6E5CED7A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14:paraId="7E0F51E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находить и передавать информацию:</w:t>
      </w:r>
    </w:p>
    <w:p w14:paraId="2CC73E5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музыкальном наследии знаменитых западноевропей</w:t>
      </w:r>
      <w:r w:rsidR="00B30239" w:rsidRPr="008A3192">
        <w:rPr>
          <w:rFonts w:ascii="Times New Roman" w:hAnsi="Times New Roman" w:cs="Times New Roman"/>
          <w:sz w:val="28"/>
          <w:szCs w:val="28"/>
        </w:rPr>
        <w:t>ских композиторов, вундеркиндов-</w:t>
      </w:r>
      <w:r w:rsidRPr="008A3192">
        <w:rPr>
          <w:rFonts w:ascii="Times New Roman" w:hAnsi="Times New Roman" w:cs="Times New Roman"/>
          <w:sz w:val="28"/>
          <w:szCs w:val="28"/>
        </w:rPr>
        <w:t>виртуозов И.С. Баха,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В.А. Моцарта и других, об особенностях их семейного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воспитания и других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условиях достижения творческих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успехов;</w:t>
      </w:r>
    </w:p>
    <w:p w14:paraId="72AEE3C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старинных формах музыкальной жизни и музыкальных увеселениях в рыцарских замках, царских дворцах,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усадьбах, на городских площадях во время праздников 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карнавалов, о трубадурах, скоморохах и других бродячих музыкантах в западноевропейских странах и на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Руси;</w:t>
      </w:r>
    </w:p>
    <w:p w14:paraId="3A64F2C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старинной танцевальной музыке, об особенностях её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музыкально-</w:t>
      </w:r>
      <w:r w:rsidRPr="008A3192">
        <w:rPr>
          <w:rFonts w:ascii="Times New Roman" w:hAnsi="Times New Roman" w:cs="Times New Roman"/>
          <w:sz w:val="28"/>
          <w:szCs w:val="28"/>
        </w:rPr>
        <w:t>выразительных средств, о происхождении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танцевальных движений бальных танцев — вальса, полонеза, гавота, мазурки и польки;</w:t>
      </w:r>
    </w:p>
    <w:p w14:paraId="4DC3949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lastRenderedPageBreak/>
        <w:t>– о старинных воинских гимнах и маршах, их музыкально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выразительных средствах и художественно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образном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содержании;</w:t>
      </w:r>
    </w:p>
    <w:p w14:paraId="632830D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 xml:space="preserve">– об обиходных церковных песнопениях,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партесе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духовных стихах и колокольных звонах;</w:t>
      </w:r>
    </w:p>
    <w:p w14:paraId="17E63C4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творчестве русских и советских композиторов (М. Глинки, Н. Римского</w:t>
      </w:r>
      <w:r w:rsidR="00B30239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Корсакова, М. Балакирева, И. Стравинского, Д. Шостаковича, И. Дунаевского, Г. Свиридова,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319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3192">
        <w:rPr>
          <w:rFonts w:ascii="Times New Roman" w:hAnsi="Times New Roman" w:cs="Times New Roman"/>
          <w:sz w:val="28"/>
          <w:szCs w:val="28"/>
        </w:rPr>
        <w:t>, А. Пахмутовой, В. Шаинского и др.),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создавших музыкальные исторические образы нашей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</w:p>
    <w:p w14:paraId="76A2AADB" w14:textId="77777777" w:rsidR="0035594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</w:t>
      </w:r>
      <w:r w:rsidR="00B30239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музыке основных этапов жизни человека, о наиболее характерных народных колыбельных, свадебных и других</w:t>
      </w:r>
      <w:r w:rsidR="00ED3E1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песнях, музыкальных инструментах и танцах народов</w:t>
      </w:r>
      <w:r w:rsidR="00ED3E1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России;</w:t>
      </w:r>
    </w:p>
    <w:p w14:paraId="59818F90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sz w:val="28"/>
          <w:szCs w:val="28"/>
        </w:rPr>
        <w:t>– об авторской песне;</w:t>
      </w:r>
    </w:p>
    <w:p w14:paraId="5A6D78D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определять основные музыкальные понятия («канон»,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«полифония» и др.) на доступном уровне;</w:t>
      </w:r>
    </w:p>
    <w:p w14:paraId="34C13DF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воспроизводить слова и мелодии нескольких народных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колыбельных песен, песен зарубежных композиторов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классиков, а также песен советских и современных российских композиторов, авторских песен;</w:t>
      </w:r>
    </w:p>
    <w:p w14:paraId="747354F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называть знаменитые музыкальные театры, концертные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залы и музеи, имеющиеся в России и в других странах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мира;</w:t>
      </w:r>
    </w:p>
    <w:p w14:paraId="078E997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исполнять музыкальные произведения разных форм и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жанров (пение, драматизация, музыкально</w:t>
      </w:r>
      <w:r w:rsidR="0035594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пластическое движение, инструментальное музицирование, импровизация и др.);</w:t>
      </w:r>
    </w:p>
    <w:p w14:paraId="04A1292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исполнять соло в вокальном ансамбле и в хоре вокально</w:t>
      </w:r>
      <w:r w:rsidR="0035594A" w:rsidRPr="008A3192">
        <w:rPr>
          <w:rFonts w:ascii="Times New Roman" w:hAnsi="Times New Roman" w:cs="Times New Roman"/>
          <w:sz w:val="28"/>
          <w:szCs w:val="28"/>
        </w:rPr>
        <w:t>-</w:t>
      </w:r>
      <w:r w:rsidRPr="008A3192">
        <w:rPr>
          <w:rFonts w:ascii="Times New Roman" w:hAnsi="Times New Roman" w:cs="Times New Roman"/>
          <w:sz w:val="28"/>
          <w:szCs w:val="28"/>
        </w:rPr>
        <w:t>хоровые произведения;</w:t>
      </w:r>
    </w:p>
    <w:p w14:paraId="35B4208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определять выразительность и изобразительность интонации в музыке;</w:t>
      </w:r>
    </w:p>
    <w:p w14:paraId="5A5165DC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определять и сравнивать характер, настроение и средства музыкальной выразительности (мелодия, ритм,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темп, тембр, динамика) в музыкальных произведениях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(фрагментах);</w:t>
      </w:r>
    </w:p>
    <w:p w14:paraId="7FBDA24D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 xml:space="preserve">определять на слух основные виды, жанры, формы музыки, сопоставлять 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музыкальные образы в звучании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различных музыкальных инструментов, в том числе и</w:t>
      </w:r>
      <w:r w:rsidR="0035594A" w:rsidRPr="008A3192">
        <w:rPr>
          <w:rFonts w:ascii="Times New Roman" w:hAnsi="Times New Roman" w:cs="Times New Roman"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sz w:val="28"/>
          <w:szCs w:val="28"/>
        </w:rPr>
        <w:t>современных электронных;</w:t>
      </w:r>
    </w:p>
    <w:p w14:paraId="29086E1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sz w:val="28"/>
          <w:szCs w:val="28"/>
        </w:rPr>
        <w:t>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14:paraId="4373530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3A44E6A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ориенти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роваться в музыкально-</w:t>
      </w:r>
      <w:r w:rsidRPr="008A3192">
        <w:rPr>
          <w:rFonts w:ascii="Times New Roman" w:hAnsi="Times New Roman" w:cs="Times New Roman"/>
          <w:i/>
          <w:sz w:val="28"/>
          <w:szCs w:val="28"/>
        </w:rPr>
        <w:t>поэтическом творчестве, в многообразии музыкального фольклора России, в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том числе родного края, в многообразных традиционных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формах народной музыкальной культуры (народных ка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лендарных праздниках, семейно-</w:t>
      </w:r>
      <w:r w:rsidRPr="008A3192">
        <w:rPr>
          <w:rFonts w:ascii="Times New Roman" w:hAnsi="Times New Roman" w:cs="Times New Roman"/>
          <w:i/>
          <w:sz w:val="28"/>
          <w:szCs w:val="28"/>
        </w:rPr>
        <w:t>бытовых традициях и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обрядах, старинных народных музыкальных играх и игрушках);</w:t>
      </w:r>
    </w:p>
    <w:p w14:paraId="00511D24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различать танцевальную музыку по особенностям её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выразительных средств, рассказывать о её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происхождении и показывать танцевальные движения</w:t>
      </w:r>
    </w:p>
    <w:p w14:paraId="42D78F5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i/>
          <w:sz w:val="28"/>
          <w:szCs w:val="28"/>
        </w:rPr>
        <w:lastRenderedPageBreak/>
        <w:t>бальных танцев — вальса, полонеза, гавота, мазурки и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польки;</w:t>
      </w:r>
    </w:p>
    <w:p w14:paraId="62A315AF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соотносить выразительные и изобразительные интонации;</w:t>
      </w:r>
    </w:p>
    <w:p w14:paraId="2583C65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характеризовать черты музыкальной речи разных композиторов;</w:t>
      </w:r>
    </w:p>
    <w:p w14:paraId="4B5C1945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 xml:space="preserve">воплощать особенности музыки в исполнительской деятельности на основе полученных знаний, на основе музыкальной, 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музыкально-</w:t>
      </w:r>
      <w:r w:rsidRPr="008A3192">
        <w:rPr>
          <w:rFonts w:ascii="Times New Roman" w:hAnsi="Times New Roman" w:cs="Times New Roman"/>
          <w:i/>
          <w:sz w:val="28"/>
          <w:szCs w:val="28"/>
        </w:rPr>
        <w:t>поэтической и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пластической импровизации;</w:t>
      </w:r>
    </w:p>
    <w:p w14:paraId="274251F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передавать настроение музыки и его изменение: в пении,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пластическом движении, игре на музыкальных инструментах, в музыкальных,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поэтических и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пластических импровизациях;</w:t>
      </w:r>
    </w:p>
    <w:p w14:paraId="364F722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использовать и воплощать музыкальные образы при создании театрализованных и музыкально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пластических</w:t>
      </w:r>
      <w:r w:rsidR="0035594A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композиций, при разучивании и исполнении вокально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хоровых произведений, игре на элементарных детских</w:t>
      </w:r>
      <w:r w:rsidR="00331694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музыкальных инструментах; воплощать художественно</w:t>
      </w:r>
      <w:r w:rsidR="00331694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образное содержание и интонационно</w:t>
      </w:r>
      <w:r w:rsidR="00331694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мелодические особенности профессионального и народного творчества (в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пении, слове, движении, играх, действах и др.);</w:t>
      </w:r>
    </w:p>
    <w:p w14:paraId="20DA506E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раскрывать роль музыки в жизни человека, применять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14:paraId="724C49C6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использовать доступные методы арт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терапии для психологической саморегуляции в повседневной жизни;</w:t>
      </w:r>
    </w:p>
    <w:p w14:paraId="73B72B82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14:paraId="550D20B9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владеть певческим голосом как инструментом духовного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самовыражения и участвовать в коллективной творческой деятельности при воплощении заинтересовавших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его музыкальных образов;</w:t>
      </w:r>
    </w:p>
    <w:p w14:paraId="73AD34D7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представлять широкой публике результаты собственной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музыкально-</w:t>
      </w:r>
      <w:r w:rsidRPr="008A3192">
        <w:rPr>
          <w:rFonts w:ascii="Times New Roman" w:hAnsi="Times New Roman" w:cs="Times New Roman"/>
          <w:i/>
          <w:sz w:val="28"/>
          <w:szCs w:val="28"/>
        </w:rPr>
        <w:t>творческой деятельности (пение, инструментальное музицирование, драматизация и др.);</w:t>
      </w:r>
    </w:p>
    <w:p w14:paraId="56D121ED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собирать музыкальные коллекции (фонотека, видеотека);</w:t>
      </w:r>
    </w:p>
    <w:p w14:paraId="300F6AD3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8A3192">
        <w:rPr>
          <w:rFonts w:ascii="Times New Roman" w:hAnsi="Times New Roman" w:cs="Times New Roman"/>
          <w:i/>
          <w:sz w:val="28"/>
          <w:szCs w:val="28"/>
        </w:rPr>
        <w:t>основам саморазвития образного и ассоциативного мышления и воображения, музыкальной памяти и слуха,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192">
        <w:rPr>
          <w:rFonts w:ascii="Times New Roman" w:hAnsi="Times New Roman" w:cs="Times New Roman"/>
          <w:i/>
          <w:sz w:val="28"/>
          <w:szCs w:val="28"/>
        </w:rPr>
        <w:t>певческого голоса, учебно</w:t>
      </w:r>
      <w:r w:rsidR="006905D8" w:rsidRPr="008A3192">
        <w:rPr>
          <w:rFonts w:ascii="Times New Roman" w:hAnsi="Times New Roman" w:cs="Times New Roman"/>
          <w:i/>
          <w:sz w:val="28"/>
          <w:szCs w:val="28"/>
        </w:rPr>
        <w:t>-</w:t>
      </w:r>
      <w:r w:rsidRPr="008A3192">
        <w:rPr>
          <w:rFonts w:ascii="Times New Roman" w:hAnsi="Times New Roman" w:cs="Times New Roman"/>
          <w:i/>
          <w:sz w:val="28"/>
          <w:szCs w:val="28"/>
        </w:rPr>
        <w:t>творческих способностей в</w:t>
      </w:r>
    </w:p>
    <w:p w14:paraId="5A81DF71" w14:textId="77777777" w:rsidR="00E81D8A" w:rsidRPr="008A3192" w:rsidRDefault="00E81D8A" w:rsidP="008A319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192">
        <w:rPr>
          <w:rFonts w:ascii="Times New Roman" w:hAnsi="Times New Roman" w:cs="Times New Roman"/>
          <w:i/>
          <w:sz w:val="28"/>
          <w:szCs w:val="28"/>
        </w:rPr>
        <w:t>различных видах музыкальной деятельности.</w:t>
      </w:r>
    </w:p>
    <w:p w14:paraId="4365D422" w14:textId="77777777" w:rsidR="00360CD8" w:rsidRDefault="00360CD8" w:rsidP="00360CD8">
      <w:pPr>
        <w:jc w:val="both"/>
        <w:rPr>
          <w:sz w:val="36"/>
          <w:szCs w:val="36"/>
        </w:rPr>
      </w:pPr>
    </w:p>
    <w:p w14:paraId="3487ED46" w14:textId="77777777" w:rsidR="00360CD8" w:rsidRDefault="00360CD8" w:rsidP="00360CD8">
      <w:pPr>
        <w:jc w:val="both"/>
        <w:rPr>
          <w:sz w:val="36"/>
          <w:szCs w:val="36"/>
        </w:rPr>
      </w:pPr>
    </w:p>
    <w:p w14:paraId="5DA676DC" w14:textId="77777777" w:rsidR="00360CD8" w:rsidRDefault="00360CD8" w:rsidP="00360CD8">
      <w:pPr>
        <w:jc w:val="both"/>
        <w:rPr>
          <w:sz w:val="36"/>
          <w:szCs w:val="36"/>
        </w:rPr>
      </w:pPr>
    </w:p>
    <w:p w14:paraId="562ACD5B" w14:textId="77777777" w:rsidR="00360CD8" w:rsidRPr="00BC3315" w:rsidRDefault="00360CD8" w:rsidP="001A7F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CD8" w:rsidRPr="00BC3315" w:rsidSect="00CF303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12E630F"/>
    <w:multiLevelType w:val="hybridMultilevel"/>
    <w:tmpl w:val="1BD63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83BAE"/>
    <w:multiLevelType w:val="hybridMultilevel"/>
    <w:tmpl w:val="DF18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0A9B"/>
    <w:multiLevelType w:val="hybridMultilevel"/>
    <w:tmpl w:val="F42496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C11529"/>
    <w:multiLevelType w:val="hybridMultilevel"/>
    <w:tmpl w:val="5B8A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02AB5"/>
    <w:multiLevelType w:val="hybridMultilevel"/>
    <w:tmpl w:val="4150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169D5"/>
    <w:multiLevelType w:val="hybridMultilevel"/>
    <w:tmpl w:val="DDEE8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F61A7"/>
    <w:multiLevelType w:val="hybridMultilevel"/>
    <w:tmpl w:val="F8068FDE"/>
    <w:lvl w:ilvl="0" w:tplc="BF582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AD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A8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C7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08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2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4B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CE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A8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DA27A16"/>
    <w:multiLevelType w:val="hybridMultilevel"/>
    <w:tmpl w:val="EA94EE8A"/>
    <w:lvl w:ilvl="0" w:tplc="D7E62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49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A6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0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2B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2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6F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3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2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FF7CAC"/>
    <w:multiLevelType w:val="hybridMultilevel"/>
    <w:tmpl w:val="33C204AC"/>
    <w:lvl w:ilvl="0" w:tplc="AD8A2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0B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6C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2A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23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C5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74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8D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87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D75C64"/>
    <w:multiLevelType w:val="hybridMultilevel"/>
    <w:tmpl w:val="531E0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71AB9"/>
    <w:multiLevelType w:val="hybridMultilevel"/>
    <w:tmpl w:val="E6F4A2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CFA5B9F"/>
    <w:multiLevelType w:val="hybridMultilevel"/>
    <w:tmpl w:val="B4E6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2"/>
  </w:num>
  <w:num w:numId="5">
    <w:abstractNumId w:val="9"/>
  </w:num>
  <w:num w:numId="6">
    <w:abstractNumId w:val="18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03D"/>
    <w:rsid w:val="00024EB0"/>
    <w:rsid w:val="001374A4"/>
    <w:rsid w:val="001406C0"/>
    <w:rsid w:val="00167E1B"/>
    <w:rsid w:val="00183C81"/>
    <w:rsid w:val="001A7FB0"/>
    <w:rsid w:val="002003CD"/>
    <w:rsid w:val="00202BBF"/>
    <w:rsid w:val="002268A9"/>
    <w:rsid w:val="002A3256"/>
    <w:rsid w:val="002B68AD"/>
    <w:rsid w:val="00331694"/>
    <w:rsid w:val="0035594A"/>
    <w:rsid w:val="00360CD8"/>
    <w:rsid w:val="003828F7"/>
    <w:rsid w:val="00400A7D"/>
    <w:rsid w:val="00435BAA"/>
    <w:rsid w:val="00477F50"/>
    <w:rsid w:val="00484E5B"/>
    <w:rsid w:val="004B584C"/>
    <w:rsid w:val="004C6A00"/>
    <w:rsid w:val="005C345C"/>
    <w:rsid w:val="005E4493"/>
    <w:rsid w:val="00652793"/>
    <w:rsid w:val="00655F3B"/>
    <w:rsid w:val="006905D8"/>
    <w:rsid w:val="007052E7"/>
    <w:rsid w:val="00732B6E"/>
    <w:rsid w:val="00796273"/>
    <w:rsid w:val="007977B8"/>
    <w:rsid w:val="007A6596"/>
    <w:rsid w:val="007D7F2B"/>
    <w:rsid w:val="007F4C36"/>
    <w:rsid w:val="008A3192"/>
    <w:rsid w:val="008D3328"/>
    <w:rsid w:val="00981ACE"/>
    <w:rsid w:val="009C3A03"/>
    <w:rsid w:val="009E36A0"/>
    <w:rsid w:val="00A47C73"/>
    <w:rsid w:val="00AF0091"/>
    <w:rsid w:val="00AF7BBD"/>
    <w:rsid w:val="00B30239"/>
    <w:rsid w:val="00B65A8C"/>
    <w:rsid w:val="00BC3315"/>
    <w:rsid w:val="00BF65CA"/>
    <w:rsid w:val="00C10FD3"/>
    <w:rsid w:val="00C20CE6"/>
    <w:rsid w:val="00C2164F"/>
    <w:rsid w:val="00C93DB2"/>
    <w:rsid w:val="00CF303D"/>
    <w:rsid w:val="00D42ED0"/>
    <w:rsid w:val="00DE1886"/>
    <w:rsid w:val="00DF2BB5"/>
    <w:rsid w:val="00E051D2"/>
    <w:rsid w:val="00E35FF3"/>
    <w:rsid w:val="00E51371"/>
    <w:rsid w:val="00E713BB"/>
    <w:rsid w:val="00E81D8A"/>
    <w:rsid w:val="00ED3E1A"/>
    <w:rsid w:val="00F054F9"/>
    <w:rsid w:val="00F3305A"/>
    <w:rsid w:val="00F946BB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6CB"/>
  <w15:docId w15:val="{E3198C47-279E-4D34-BCF6-C917FF2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B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03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CF303D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360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">
    <w:name w:val="Tab_"/>
    <w:basedOn w:val="a"/>
    <w:rsid w:val="00360CD8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3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CD8"/>
  </w:style>
  <w:style w:type="paragraph" w:styleId="a6">
    <w:name w:val="footer"/>
    <w:basedOn w:val="a"/>
    <w:link w:val="a7"/>
    <w:uiPriority w:val="99"/>
    <w:unhideWhenUsed/>
    <w:rsid w:val="003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CD8"/>
  </w:style>
  <w:style w:type="paragraph" w:customStyle="1" w:styleId="Body">
    <w:name w:val="Body"/>
    <w:basedOn w:val="a"/>
    <w:rsid w:val="00360CD8"/>
    <w:pPr>
      <w:widowControl w:val="0"/>
      <w:tabs>
        <w:tab w:val="left" w:pos="567"/>
        <w:tab w:val="left" w:pos="793"/>
      </w:tabs>
      <w:autoSpaceDE w:val="0"/>
      <w:autoSpaceDN w:val="0"/>
      <w:spacing w:after="0" w:line="240" w:lineRule="auto"/>
      <w:ind w:left="793" w:firstLine="226"/>
      <w:jc w:val="both"/>
    </w:pPr>
    <w:rPr>
      <w:rFonts w:ascii="NewtonCTT" w:eastAsia="Times New Roman" w:hAnsi="NewtonCTT" w:cs="Times New Roman"/>
      <w:color w:val="00000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3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C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0CD8"/>
    <w:pPr>
      <w:ind w:left="720"/>
      <w:contextualSpacing/>
    </w:pPr>
  </w:style>
  <w:style w:type="paragraph" w:styleId="2">
    <w:name w:val="Body Text Indent 2"/>
    <w:basedOn w:val="a"/>
    <w:link w:val="20"/>
    <w:semiHidden/>
    <w:rsid w:val="00360CD8"/>
    <w:pPr>
      <w:spacing w:after="0" w:line="240" w:lineRule="auto"/>
      <w:ind w:left="113"/>
    </w:pPr>
    <w:rPr>
      <w:rFonts w:ascii="Times New Roman" w:eastAsia="SimSun" w:hAnsi="Times New Roman" w:cs="Times New Roman"/>
      <w:noProof/>
      <w:color w:val="000000"/>
      <w:sz w:val="17"/>
      <w:szCs w:val="17"/>
    </w:rPr>
  </w:style>
  <w:style w:type="character" w:customStyle="1" w:styleId="20">
    <w:name w:val="Основной текст с отступом 2 Знак"/>
    <w:basedOn w:val="a0"/>
    <w:link w:val="2"/>
    <w:semiHidden/>
    <w:rsid w:val="00360CD8"/>
    <w:rPr>
      <w:rFonts w:ascii="Times New Roman" w:eastAsia="SimSun" w:hAnsi="Times New Roman" w:cs="Times New Roman"/>
      <w:noProof/>
      <w:color w:val="000000"/>
      <w:sz w:val="17"/>
      <w:szCs w:val="17"/>
    </w:rPr>
  </w:style>
  <w:style w:type="character" w:styleId="ab">
    <w:name w:val="Strong"/>
    <w:basedOn w:val="a0"/>
    <w:uiPriority w:val="22"/>
    <w:qFormat/>
    <w:rsid w:val="00360CD8"/>
    <w:rPr>
      <w:b/>
      <w:bCs/>
    </w:rPr>
  </w:style>
  <w:style w:type="character" w:styleId="ac">
    <w:name w:val="Placeholder Text"/>
    <w:basedOn w:val="a0"/>
    <w:uiPriority w:val="99"/>
    <w:semiHidden/>
    <w:rsid w:val="00360CD8"/>
    <w:rPr>
      <w:color w:val="808080"/>
    </w:rPr>
  </w:style>
  <w:style w:type="paragraph" w:styleId="ad">
    <w:name w:val="No Spacing"/>
    <w:link w:val="ae"/>
    <w:uiPriority w:val="1"/>
    <w:qFormat/>
    <w:rsid w:val="00360CD8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9E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9E36A0"/>
  </w:style>
  <w:style w:type="character" w:customStyle="1" w:styleId="apple-converted-space">
    <w:name w:val="apple-converted-space"/>
    <w:basedOn w:val="a0"/>
    <w:rsid w:val="00981ACE"/>
  </w:style>
  <w:style w:type="character" w:styleId="af0">
    <w:name w:val="Emphasis"/>
    <w:basedOn w:val="a0"/>
    <w:uiPriority w:val="20"/>
    <w:qFormat/>
    <w:rsid w:val="00981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118C-5CC8-48AA-840C-67B982D2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18</Pages>
  <Words>7237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ns27nanay@mail.ru</cp:lastModifiedBy>
  <cp:revision>32</cp:revision>
  <cp:lastPrinted>2015-01-10T04:12:00Z</cp:lastPrinted>
  <dcterms:created xsi:type="dcterms:W3CDTF">2011-12-06T07:56:00Z</dcterms:created>
  <dcterms:modified xsi:type="dcterms:W3CDTF">2021-09-24T01:59:00Z</dcterms:modified>
</cp:coreProperties>
</file>